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1C" w:rsidRDefault="00DC38FE" w:rsidP="00DC38FE">
      <w:pPr>
        <w:pStyle w:val="Title"/>
      </w:pPr>
      <w:r>
        <w:t>BAND OF STABILITY LAB</w:t>
      </w:r>
    </w:p>
    <w:p w:rsidR="00DC38FE" w:rsidRDefault="00DC38FE" w:rsidP="000B009C">
      <w:pPr>
        <w:jc w:val="both"/>
      </w:pPr>
      <w:r>
        <w:t>INTRODUCTION:</w:t>
      </w:r>
    </w:p>
    <w:p w:rsidR="00DC38FE" w:rsidRPr="00DC38FE" w:rsidRDefault="00DC38FE" w:rsidP="000B009C">
      <w:pPr>
        <w:jc w:val="both"/>
        <w:rPr>
          <w:rFonts w:eastAsia="Times New Roman" w:cs="Times New Roman"/>
        </w:rPr>
      </w:pPr>
      <w:r w:rsidRPr="00DC38FE">
        <w:rPr>
          <w:rFonts w:eastAsia="Times New Roman" w:cs="Times New Roman"/>
        </w:rPr>
        <w:t>Most elements have isotopes. For stable isotopes, an interesting plot arises when the number of neutrons is plotted versus the number of protons. Because the plot shows only the stable isotopes, this</w:t>
      </w:r>
      <w:r>
        <w:rPr>
          <w:rFonts w:eastAsia="Times New Roman" w:cs="Times New Roman"/>
        </w:rPr>
        <w:t xml:space="preserve"> graph</w:t>
      </w:r>
      <w:r w:rsidRPr="00DC38FE">
        <w:rPr>
          <w:rFonts w:eastAsia="Times New Roman" w:cs="Times New Roman"/>
        </w:rPr>
        <w:t xml:space="preserve"> is often called the Nuclear Belt of Stability. The plot indicates that lighter nuclides (isotopes) are most</w:t>
      </w:r>
      <w:r>
        <w:rPr>
          <w:rFonts w:eastAsia="Times New Roman" w:cs="Times New Roman"/>
        </w:rPr>
        <w:t xml:space="preserve"> stable when the neutron/proton ratio</w:t>
      </w:r>
      <w:r w:rsidRPr="00DC38FE">
        <w:rPr>
          <w:rFonts w:eastAsia="Times New Roman" w:cs="Times New Roman"/>
        </w:rPr>
        <w:t xml:space="preserve"> i</w:t>
      </w:r>
      <w:r>
        <w:rPr>
          <w:rFonts w:eastAsia="Times New Roman" w:cs="Times New Roman"/>
        </w:rPr>
        <w:t xml:space="preserve">s 1/1. This is the case with any nucleus </w:t>
      </w:r>
      <w:r w:rsidRPr="00DC38FE">
        <w:rPr>
          <w:rFonts w:eastAsia="Times New Roman" w:cs="Times New Roman"/>
        </w:rPr>
        <w:t>th</w:t>
      </w:r>
      <w:r>
        <w:rPr>
          <w:rFonts w:eastAsia="Times New Roman" w:cs="Times New Roman"/>
        </w:rPr>
        <w:t xml:space="preserve">at has up to 20 protons. As the atomic number </w:t>
      </w:r>
      <w:r w:rsidRPr="00DC38FE">
        <w:rPr>
          <w:rFonts w:eastAsia="Times New Roman" w:cs="Times New Roman"/>
        </w:rPr>
        <w:t xml:space="preserve">increases beyond 20, a different trend becomes apparent. In this </w:t>
      </w:r>
      <w:r>
        <w:rPr>
          <w:rFonts w:eastAsia="Times New Roman" w:cs="Times New Roman"/>
        </w:rPr>
        <w:t xml:space="preserve">range, it appears that a stable nucleus </w:t>
      </w:r>
      <w:r w:rsidRPr="00DC38FE">
        <w:rPr>
          <w:rFonts w:eastAsia="Times New Roman" w:cs="Times New Roman"/>
        </w:rPr>
        <w:t>is able to accommodate more neutrons. Stable isotopes have a higher</w:t>
      </w:r>
      <w:r>
        <w:rPr>
          <w:rFonts w:eastAsia="Times New Roman" w:cs="Times New Roman"/>
        </w:rPr>
        <w:t xml:space="preserve"> neutron to proton</w:t>
      </w:r>
      <w:r w:rsidRPr="00DC38FE">
        <w:rPr>
          <w:rFonts w:eastAsia="Times New Roman" w:cs="Times New Roman"/>
        </w:rPr>
        <w:t xml:space="preserve"> ratio, rising to 1.5/1 for elements having atomic numbers between 20 and 83.</w:t>
      </w:r>
    </w:p>
    <w:p w:rsidR="00DC38FE" w:rsidRPr="00DC38FE" w:rsidRDefault="00DC38FE" w:rsidP="000B009C">
      <w:pPr>
        <w:jc w:val="both"/>
        <w:rPr>
          <w:rFonts w:ascii="Times" w:eastAsia="Times New Roman" w:hAnsi="Times" w:cs="Times New Roman"/>
          <w:sz w:val="20"/>
          <w:szCs w:val="20"/>
        </w:rPr>
      </w:pPr>
      <w:r>
        <w:rPr>
          <w:rStyle w:val="bold"/>
          <w:rFonts w:eastAsia="Times New Roman" w:cs="Times New Roman"/>
        </w:rPr>
        <w:t>An understanding of the Belt of Stability will allow you to predict how unstable nuclides will decay. The typical modes of radioactive decay are alpha decay, beta decay and electron capture (or positron emission).</w:t>
      </w:r>
    </w:p>
    <w:p w:rsidR="00DC38FE" w:rsidRPr="00DC38FE" w:rsidRDefault="00DC38FE" w:rsidP="000B009C">
      <w:pPr>
        <w:jc w:val="both"/>
        <w:rPr>
          <w:rFonts w:eastAsia="Times New Roman" w:cs="Times New Roman"/>
        </w:rPr>
      </w:pPr>
      <w:r>
        <w:rPr>
          <w:rFonts w:eastAsia="Times New Roman" w:cs="Times New Roman"/>
        </w:rPr>
        <w:t xml:space="preserve">During alpha decay, the mass number </w:t>
      </w:r>
      <w:r w:rsidRPr="00DC38FE">
        <w:rPr>
          <w:rFonts w:eastAsia="Times New Roman" w:cs="Times New Roman"/>
        </w:rPr>
        <w:t>of the nuclide decreases by 4 units and the number of protons decreases by 2. This type of decay is associated with heavy, unstable nuclides. Since</w:t>
      </w:r>
      <w:r>
        <w:rPr>
          <w:rFonts w:eastAsia="Times New Roman" w:cs="Times New Roman"/>
        </w:rPr>
        <w:t xml:space="preserve"> no stable isotopes exist above atomic number </w:t>
      </w:r>
      <w:r w:rsidRPr="00DC38FE">
        <w:rPr>
          <w:rFonts w:eastAsia="Times New Roman" w:cs="Times New Roman"/>
        </w:rPr>
        <w:t>83, alpha decay stabilizes those isotopes having a Z value</w:t>
      </w:r>
      <w:r>
        <w:rPr>
          <w:rFonts w:eastAsia="Times New Roman" w:cs="Times New Roman"/>
        </w:rPr>
        <w:t xml:space="preserve"> </w:t>
      </w:r>
      <w:r w:rsidRPr="004A7A8E">
        <w:rPr>
          <w:rFonts w:eastAsia="Times New Roman" w:cs="Times New Roman"/>
          <w:u w:val="single"/>
        </w:rPr>
        <w:t>(atomic number) greater than 83</w:t>
      </w:r>
      <w:r>
        <w:rPr>
          <w:rFonts w:eastAsia="Times New Roman" w:cs="Times New Roman"/>
        </w:rPr>
        <w:t xml:space="preserve"> by lowering both the mass number </w:t>
      </w:r>
      <w:r w:rsidRPr="00DC38FE">
        <w:rPr>
          <w:rFonts w:eastAsia="Times New Roman" w:cs="Times New Roman"/>
        </w:rPr>
        <w:t>and the atomic number. As an alpha particle is emitted, the number of neutrons and protons decreases, creating a more stable type of atom.</w:t>
      </w:r>
    </w:p>
    <w:p w:rsidR="00DC38FE" w:rsidRPr="00DC38FE" w:rsidRDefault="00DC38FE" w:rsidP="000B009C">
      <w:pPr>
        <w:jc w:val="both"/>
        <w:rPr>
          <w:rFonts w:eastAsia="Times New Roman" w:cs="Times New Roman"/>
        </w:rPr>
      </w:pPr>
      <w:r>
        <w:rPr>
          <w:rFonts w:eastAsia="Times New Roman" w:cs="Times New Roman"/>
        </w:rPr>
        <w:t xml:space="preserve">During beta emission, the net </w:t>
      </w:r>
      <w:r w:rsidR="00B87A8C">
        <w:rPr>
          <w:rFonts w:eastAsia="Times New Roman" w:cs="Times New Roman"/>
        </w:rPr>
        <w:t xml:space="preserve">effect is that a neutron becomes a proton by ejecting an electron from the nucleus. The overall mass </w:t>
      </w:r>
      <w:r w:rsidRPr="00DC38FE">
        <w:rPr>
          <w:rFonts w:eastAsia="Times New Roman" w:cs="Times New Roman"/>
        </w:rPr>
        <w:t>of the nu</w:t>
      </w:r>
      <w:r w:rsidR="00B87A8C">
        <w:rPr>
          <w:rFonts w:eastAsia="Times New Roman" w:cs="Times New Roman"/>
        </w:rPr>
        <w:t xml:space="preserve">clide remains constant, since a proton and a neutron </w:t>
      </w:r>
      <w:r w:rsidRPr="00DC38FE">
        <w:rPr>
          <w:rFonts w:eastAsia="Times New Roman" w:cs="Times New Roman"/>
        </w:rPr>
        <w:t>have approximately the same amount of mass. However, the result of beta decay is that the number of neutrons goes down by one while the number of protons goes up by one. The neutron/proton decreases, creating a more sta</w:t>
      </w:r>
      <w:r w:rsidR="00B87A8C">
        <w:rPr>
          <w:rFonts w:eastAsia="Times New Roman" w:cs="Times New Roman"/>
        </w:rPr>
        <w:t xml:space="preserve">ble nuclide. Thus, when the n/p ratio </w:t>
      </w:r>
      <w:r w:rsidRPr="00DC38FE">
        <w:rPr>
          <w:rFonts w:eastAsia="Times New Roman" w:cs="Times New Roman"/>
        </w:rPr>
        <w:t xml:space="preserve">is high, beta decay is favorable. This region corresponds to nuclides that would be found </w:t>
      </w:r>
      <w:r w:rsidRPr="00DC38FE">
        <w:rPr>
          <w:rFonts w:eastAsia="Times New Roman" w:cs="Times New Roman"/>
          <w:u w:val="single"/>
        </w:rPr>
        <w:t>above the band</w:t>
      </w:r>
      <w:r w:rsidRPr="00DC38FE">
        <w:rPr>
          <w:rFonts w:eastAsia="Times New Roman" w:cs="Times New Roman"/>
        </w:rPr>
        <w:t xml:space="preserve"> of stability.</w:t>
      </w:r>
    </w:p>
    <w:p w:rsidR="00DC38FE" w:rsidRDefault="00DC38FE" w:rsidP="000B009C">
      <w:pPr>
        <w:jc w:val="both"/>
        <w:rPr>
          <w:rFonts w:eastAsia="Times New Roman" w:cs="Times New Roman"/>
        </w:rPr>
      </w:pPr>
      <w:r w:rsidRPr="00DC38FE">
        <w:rPr>
          <w:rFonts w:eastAsia="Times New Roman" w:cs="Times New Roman"/>
        </w:rPr>
        <w:t>P</w:t>
      </w:r>
      <w:r w:rsidR="00B87A8C">
        <w:rPr>
          <w:rFonts w:eastAsia="Times New Roman" w:cs="Times New Roman"/>
        </w:rPr>
        <w:t xml:space="preserve">ositron particles have the same mass </w:t>
      </w:r>
      <w:r w:rsidRPr="00DC38FE">
        <w:rPr>
          <w:rFonts w:eastAsia="Times New Roman" w:cs="Times New Roman"/>
        </w:rPr>
        <w:t>as an electron, but have a +1 charge. When a positron i</w:t>
      </w:r>
      <w:r w:rsidR="00B87A8C">
        <w:rPr>
          <w:rFonts w:eastAsia="Times New Roman" w:cs="Times New Roman"/>
        </w:rPr>
        <w:t>s ejected from the nucleus, the neutron/proton increases. The net effect here is that a proton</w:t>
      </w:r>
      <w:r w:rsidRPr="00DC38FE">
        <w:rPr>
          <w:rFonts w:eastAsia="Times New Roman" w:cs="Times New Roman"/>
        </w:rPr>
        <w:t xml:space="preserve"> turns into a neutron.  Ano</w:t>
      </w:r>
      <w:r w:rsidR="00B87A8C">
        <w:rPr>
          <w:rFonts w:eastAsia="Times New Roman" w:cs="Times New Roman"/>
        </w:rPr>
        <w:t xml:space="preserve">ther type of radioactive decay, electron </w:t>
      </w:r>
      <w:r w:rsidRPr="00DC38FE">
        <w:rPr>
          <w:rFonts w:eastAsia="Times New Roman" w:cs="Times New Roman"/>
        </w:rPr>
        <w:t>capture, involv</w:t>
      </w:r>
      <w:r w:rsidR="00B87A8C">
        <w:rPr>
          <w:rFonts w:eastAsia="Times New Roman" w:cs="Times New Roman"/>
        </w:rPr>
        <w:t xml:space="preserve">es absorption of an inner shell electron by the nucleus. The electron </w:t>
      </w:r>
      <w:r w:rsidRPr="00DC38FE">
        <w:rPr>
          <w:rFonts w:eastAsia="Times New Roman" w:cs="Times New Roman"/>
        </w:rPr>
        <w:t>is incorporated with a proton</w:t>
      </w:r>
      <w:r w:rsidR="00B87A8C">
        <w:rPr>
          <w:rFonts w:eastAsia="Times New Roman" w:cs="Times New Roman"/>
        </w:rPr>
        <w:t xml:space="preserve">, creating a neutron. Again, the neutron/proton </w:t>
      </w:r>
      <w:r w:rsidRPr="00DC38FE">
        <w:rPr>
          <w:rFonts w:eastAsia="Times New Roman" w:cs="Times New Roman"/>
        </w:rPr>
        <w:t>increas</w:t>
      </w:r>
      <w:r w:rsidR="00B87A8C">
        <w:rPr>
          <w:rFonts w:eastAsia="Times New Roman" w:cs="Times New Roman"/>
        </w:rPr>
        <w:t xml:space="preserve">es.  Both positron emission and electron capture </w:t>
      </w:r>
      <w:r w:rsidRPr="00DC38FE">
        <w:rPr>
          <w:rFonts w:eastAsia="Times New Roman" w:cs="Times New Roman"/>
        </w:rPr>
        <w:t xml:space="preserve">occur to nuclides that are found </w:t>
      </w:r>
      <w:r w:rsidRPr="00DC38FE">
        <w:rPr>
          <w:rFonts w:eastAsia="Times New Roman" w:cs="Times New Roman"/>
          <w:u w:val="single"/>
        </w:rPr>
        <w:t xml:space="preserve">below the band </w:t>
      </w:r>
      <w:r w:rsidRPr="00DC38FE">
        <w:rPr>
          <w:rFonts w:eastAsia="Times New Roman" w:cs="Times New Roman"/>
        </w:rPr>
        <w:t>of stability.</w:t>
      </w:r>
    </w:p>
    <w:p w:rsidR="00FE6083" w:rsidRDefault="00FE6083" w:rsidP="00DC38FE">
      <w:pPr>
        <w:rPr>
          <w:rFonts w:eastAsia="Times New Roman" w:cs="Times New Roman"/>
        </w:rPr>
      </w:pPr>
    </w:p>
    <w:p w:rsidR="00FE6083" w:rsidRDefault="00FE6083" w:rsidP="00DC38FE">
      <w:pPr>
        <w:rPr>
          <w:rFonts w:eastAsia="Times New Roman" w:cs="Times New Roman"/>
        </w:rPr>
      </w:pPr>
    </w:p>
    <w:p w:rsidR="00FE6083" w:rsidRDefault="00FE6083" w:rsidP="00DC38FE">
      <w:pPr>
        <w:rPr>
          <w:rFonts w:eastAsia="Times New Roman" w:cs="Times New Roman"/>
        </w:rPr>
      </w:pPr>
    </w:p>
    <w:p w:rsidR="00FE6083" w:rsidRDefault="00FE6083" w:rsidP="00DC38FE">
      <w:pPr>
        <w:rPr>
          <w:rFonts w:eastAsia="Times New Roman" w:cs="Times New Roman"/>
        </w:rPr>
      </w:pPr>
    </w:p>
    <w:p w:rsidR="00FE6083" w:rsidRDefault="00FE6083" w:rsidP="00DC38FE">
      <w:pPr>
        <w:rPr>
          <w:rFonts w:eastAsia="Times New Roman" w:cs="Times New Roman"/>
        </w:rPr>
      </w:pPr>
    </w:p>
    <w:p w:rsidR="00FE6083" w:rsidRDefault="00FE6083" w:rsidP="00DC38FE">
      <w:pPr>
        <w:rPr>
          <w:rFonts w:eastAsia="Times New Roman" w:cs="Times New Roman"/>
        </w:rPr>
      </w:pPr>
    </w:p>
    <w:p w:rsidR="00FE6083" w:rsidRPr="00DC38FE" w:rsidRDefault="00FE6083" w:rsidP="00DC38FE">
      <w:pPr>
        <w:rPr>
          <w:rFonts w:eastAsia="Times New Roman" w:cs="Times New Roman"/>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1"/>
        <w:gridCol w:w="8297"/>
      </w:tblGrid>
      <w:tr w:rsidR="00DC38FE" w:rsidRPr="00DC38FE" w:rsidTr="00DC38FE">
        <w:trPr>
          <w:tblCellSpacing w:w="15" w:type="dxa"/>
        </w:trPr>
        <w:tc>
          <w:tcPr>
            <w:tcW w:w="0" w:type="auto"/>
            <w:gridSpan w:val="2"/>
            <w:vAlign w:val="center"/>
            <w:hideMark/>
          </w:tcPr>
          <w:p w:rsidR="00DC38FE" w:rsidRPr="00DC38FE" w:rsidRDefault="00DC38FE" w:rsidP="00DC38FE">
            <w:pPr>
              <w:rPr>
                <w:rFonts w:eastAsia="Times New Roman" w:cs="Times New Roman"/>
              </w:rPr>
            </w:pPr>
          </w:p>
        </w:tc>
      </w:tr>
      <w:tr w:rsidR="00E0777B" w:rsidRPr="00E0777B" w:rsidTr="00E0777B">
        <w:trPr>
          <w:tblCellSpacing w:w="15" w:type="dxa"/>
        </w:trPr>
        <w:tc>
          <w:tcPr>
            <w:tcW w:w="0" w:type="auto"/>
            <w:gridSpan w:val="2"/>
            <w:vAlign w:val="center"/>
            <w:hideMark/>
          </w:tcPr>
          <w:p w:rsidR="00814656" w:rsidRDefault="00D9480A" w:rsidP="00E0777B">
            <w:pPr>
              <w:rPr>
                <w:rFonts w:ascii="Times" w:eastAsia="Times New Roman" w:hAnsi="Times" w:cs="Times New Roman"/>
                <w:sz w:val="20"/>
                <w:szCs w:val="20"/>
              </w:rPr>
            </w:pPr>
            <w:r>
              <w:rPr>
                <w:rFonts w:ascii="Times" w:eastAsia="Times New Roman" w:hAnsi="Times" w:cs="Times New Roman"/>
                <w:sz w:val="20"/>
                <w:szCs w:val="20"/>
              </w:rPr>
              <w:lastRenderedPageBreak/>
              <w:t>Procedure:</w:t>
            </w:r>
          </w:p>
          <w:p w:rsidR="00D9480A" w:rsidRDefault="009F5F5A" w:rsidP="00E0777B">
            <w:pPr>
              <w:rPr>
                <w:rFonts w:ascii="Times" w:eastAsia="Times New Roman" w:hAnsi="Times" w:cs="Times New Roman"/>
                <w:sz w:val="20"/>
                <w:szCs w:val="20"/>
              </w:rPr>
            </w:pPr>
            <w:r>
              <w:rPr>
                <w:rFonts w:ascii="Times" w:eastAsia="Times New Roman" w:hAnsi="Times" w:cs="Times New Roman"/>
                <w:sz w:val="20"/>
                <w:szCs w:val="20"/>
              </w:rPr>
              <w:t>Part I:</w:t>
            </w:r>
          </w:p>
          <w:p w:rsidR="00D9480A" w:rsidRPr="00D9480A" w:rsidRDefault="00D9480A" w:rsidP="00D9480A">
            <w:pPr>
              <w:pStyle w:val="ListParagraph"/>
              <w:numPr>
                <w:ilvl w:val="0"/>
                <w:numId w:val="1"/>
              </w:numPr>
              <w:rPr>
                <w:rFonts w:ascii="Times" w:eastAsia="Times New Roman" w:hAnsi="Times" w:cs="Times New Roman"/>
                <w:sz w:val="20"/>
                <w:szCs w:val="20"/>
              </w:rPr>
            </w:pPr>
            <w:r w:rsidRPr="00D9480A">
              <w:rPr>
                <w:rFonts w:ascii="Times" w:eastAsia="Times New Roman" w:hAnsi="Times" w:cs="Times New Roman"/>
                <w:sz w:val="20"/>
                <w:szCs w:val="20"/>
              </w:rPr>
              <w:t>Complete the following data table</w:t>
            </w:r>
            <w:r>
              <w:rPr>
                <w:rFonts w:ascii="Times" w:eastAsia="Times New Roman" w:hAnsi="Times" w:cs="Times New Roman"/>
                <w:sz w:val="20"/>
                <w:szCs w:val="20"/>
              </w:rPr>
              <w:t xml:space="preserve"> for the following stable isotopes</w:t>
            </w:r>
            <w:r w:rsidRPr="00D9480A">
              <w:rPr>
                <w:rFonts w:ascii="Times" w:eastAsia="Times New Roman" w:hAnsi="Times" w:cs="Times New Roman"/>
                <w:sz w:val="20"/>
                <w:szCs w:val="20"/>
              </w:rPr>
              <w:t>.</w:t>
            </w:r>
          </w:p>
          <w:p w:rsidR="00D9480A" w:rsidRDefault="00D9480A" w:rsidP="00D9480A">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Graph the elements, x-axis protons, </w:t>
            </w:r>
            <w:proofErr w:type="gramStart"/>
            <w:r>
              <w:rPr>
                <w:rFonts w:ascii="Times" w:eastAsia="Times New Roman" w:hAnsi="Times" w:cs="Times New Roman"/>
                <w:sz w:val="20"/>
                <w:szCs w:val="20"/>
              </w:rPr>
              <w:t>y</w:t>
            </w:r>
            <w:proofErr w:type="gramEnd"/>
            <w:r>
              <w:rPr>
                <w:rFonts w:ascii="Times" w:eastAsia="Times New Roman" w:hAnsi="Times" w:cs="Times New Roman"/>
                <w:sz w:val="20"/>
                <w:szCs w:val="20"/>
              </w:rPr>
              <w:t xml:space="preserve">-axis neutrons.  Create a scale that uses the whole graph paper.  Connect the points in a smooth curve.  </w:t>
            </w:r>
          </w:p>
          <w:p w:rsidR="00D9480A" w:rsidRDefault="00D9480A" w:rsidP="00D9480A">
            <w:pPr>
              <w:rPr>
                <w:rFonts w:ascii="Times" w:eastAsia="Times New Roman" w:hAnsi="Times" w:cs="Times New Roman"/>
                <w:sz w:val="20"/>
                <w:szCs w:val="20"/>
              </w:rPr>
            </w:pPr>
          </w:p>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Data</w:t>
            </w:r>
            <w:r w:rsidR="009F5F5A">
              <w:rPr>
                <w:rFonts w:ascii="Times" w:eastAsia="Times New Roman" w:hAnsi="Times" w:cs="Times New Roman"/>
                <w:sz w:val="20"/>
                <w:szCs w:val="20"/>
              </w:rPr>
              <w:t xml:space="preserve"> Table 1</w:t>
            </w:r>
            <w:r>
              <w:rPr>
                <w:rFonts w:ascii="Times" w:eastAsia="Times New Roman" w:hAnsi="Times" w:cs="Times New Roman"/>
                <w:sz w:val="20"/>
                <w:szCs w:val="20"/>
              </w:rPr>
              <w:t xml:space="preserve">:  </w:t>
            </w:r>
          </w:p>
          <w:p w:rsidR="00D9480A" w:rsidRDefault="00D9480A" w:rsidP="00D9480A">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1637"/>
              <w:gridCol w:w="1638"/>
              <w:gridCol w:w="1638"/>
              <w:gridCol w:w="1638"/>
              <w:gridCol w:w="1638"/>
            </w:tblGrid>
            <w:tr w:rsidR="00D9480A" w:rsidTr="00D9480A">
              <w:tc>
                <w:tcPr>
                  <w:tcW w:w="1637" w:type="dxa"/>
                </w:tcPr>
                <w:p w:rsidR="00D9480A" w:rsidRDefault="00D9480A" w:rsidP="00D9480A">
                  <w:pPr>
                    <w:jc w:val="center"/>
                    <w:rPr>
                      <w:rFonts w:ascii="Times" w:eastAsia="Times New Roman" w:hAnsi="Times" w:cs="Times New Roman"/>
                      <w:sz w:val="20"/>
                      <w:szCs w:val="20"/>
                    </w:rPr>
                  </w:pPr>
                  <w:r>
                    <w:rPr>
                      <w:rFonts w:ascii="Times" w:eastAsia="Times New Roman" w:hAnsi="Times" w:cs="Times New Roman"/>
                      <w:sz w:val="20"/>
                      <w:szCs w:val="20"/>
                    </w:rPr>
                    <w:t>Element</w:t>
                  </w:r>
                </w:p>
              </w:tc>
              <w:tc>
                <w:tcPr>
                  <w:tcW w:w="1638" w:type="dxa"/>
                </w:tcPr>
                <w:p w:rsidR="00D9480A" w:rsidRDefault="00D9480A" w:rsidP="00D9480A">
                  <w:pPr>
                    <w:jc w:val="center"/>
                    <w:rPr>
                      <w:rFonts w:ascii="Times" w:eastAsia="Times New Roman" w:hAnsi="Times" w:cs="Times New Roman"/>
                      <w:sz w:val="20"/>
                      <w:szCs w:val="20"/>
                    </w:rPr>
                  </w:pPr>
                  <w:r>
                    <w:rPr>
                      <w:rFonts w:ascii="Times" w:eastAsia="Times New Roman" w:hAnsi="Times" w:cs="Times New Roman"/>
                      <w:sz w:val="20"/>
                      <w:szCs w:val="20"/>
                    </w:rPr>
                    <w:t>Nuclear Symbol</w:t>
                  </w:r>
                </w:p>
              </w:tc>
              <w:tc>
                <w:tcPr>
                  <w:tcW w:w="1638" w:type="dxa"/>
                </w:tcPr>
                <w:p w:rsidR="00D9480A" w:rsidRDefault="00D9480A" w:rsidP="00D9480A">
                  <w:pPr>
                    <w:jc w:val="center"/>
                    <w:rPr>
                      <w:rFonts w:ascii="Times" w:eastAsia="Times New Roman" w:hAnsi="Times" w:cs="Times New Roman"/>
                      <w:sz w:val="20"/>
                      <w:szCs w:val="20"/>
                    </w:rPr>
                  </w:pPr>
                  <w:r>
                    <w:rPr>
                      <w:rFonts w:ascii="Times" w:eastAsia="Times New Roman" w:hAnsi="Times" w:cs="Times New Roman"/>
                      <w:sz w:val="20"/>
                      <w:szCs w:val="20"/>
                    </w:rPr>
                    <w:t>Neutrons</w:t>
                  </w:r>
                </w:p>
              </w:tc>
              <w:tc>
                <w:tcPr>
                  <w:tcW w:w="1638" w:type="dxa"/>
                </w:tcPr>
                <w:p w:rsidR="00D9480A" w:rsidRDefault="00D9480A" w:rsidP="00D9480A">
                  <w:pPr>
                    <w:jc w:val="center"/>
                    <w:rPr>
                      <w:rFonts w:ascii="Times" w:eastAsia="Times New Roman" w:hAnsi="Times" w:cs="Times New Roman"/>
                      <w:sz w:val="20"/>
                      <w:szCs w:val="20"/>
                    </w:rPr>
                  </w:pPr>
                  <w:r>
                    <w:rPr>
                      <w:rFonts w:ascii="Times" w:eastAsia="Times New Roman" w:hAnsi="Times" w:cs="Times New Roman"/>
                      <w:sz w:val="20"/>
                      <w:szCs w:val="20"/>
                    </w:rPr>
                    <w:t>Protons</w:t>
                  </w:r>
                </w:p>
              </w:tc>
              <w:tc>
                <w:tcPr>
                  <w:tcW w:w="1638" w:type="dxa"/>
                </w:tcPr>
                <w:p w:rsidR="00D9480A" w:rsidRDefault="00D9480A" w:rsidP="00D9480A">
                  <w:pPr>
                    <w:jc w:val="center"/>
                    <w:rPr>
                      <w:rFonts w:ascii="Times" w:eastAsia="Times New Roman" w:hAnsi="Times" w:cs="Times New Roman"/>
                      <w:sz w:val="20"/>
                      <w:szCs w:val="20"/>
                    </w:rPr>
                  </w:pPr>
                  <w:proofErr w:type="gramStart"/>
                  <w:r>
                    <w:rPr>
                      <w:rFonts w:ascii="Times" w:eastAsia="Times New Roman" w:hAnsi="Times" w:cs="Times New Roman"/>
                      <w:sz w:val="20"/>
                      <w:szCs w:val="20"/>
                    </w:rPr>
                    <w:t>neutron</w:t>
                  </w:r>
                  <w:proofErr w:type="gramEnd"/>
                  <w:r>
                    <w:rPr>
                      <w:rFonts w:ascii="Times" w:eastAsia="Times New Roman" w:hAnsi="Times" w:cs="Times New Roman"/>
                      <w:sz w:val="20"/>
                      <w:szCs w:val="20"/>
                    </w:rPr>
                    <w:t>/proton ratio</w:t>
                  </w:r>
                </w:p>
              </w:tc>
            </w:tr>
            <w:tr w:rsidR="00D9480A" w:rsidTr="00D9480A">
              <w:tc>
                <w:tcPr>
                  <w:tcW w:w="1637" w:type="dxa"/>
                </w:tcPr>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Boron-11</w:t>
                  </w:r>
                </w:p>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Oxygen-16</w:t>
                  </w:r>
                </w:p>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Magnesium-24</w:t>
                  </w:r>
                </w:p>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Silicon-28</w:t>
                  </w:r>
                </w:p>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Chlorine-35</w:t>
                  </w:r>
                </w:p>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Calcium-40</w:t>
                  </w:r>
                </w:p>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Chromium-52</w:t>
                  </w:r>
                </w:p>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D9480A" w:rsidP="00D9480A">
                  <w:pPr>
                    <w:rPr>
                      <w:rFonts w:ascii="Times" w:eastAsia="Times New Roman" w:hAnsi="Times" w:cs="Times New Roman"/>
                      <w:sz w:val="20"/>
                      <w:szCs w:val="20"/>
                    </w:rPr>
                  </w:pPr>
                  <w:r>
                    <w:rPr>
                      <w:rFonts w:ascii="Times" w:eastAsia="Times New Roman" w:hAnsi="Times" w:cs="Times New Roman"/>
                      <w:sz w:val="20"/>
                      <w:szCs w:val="20"/>
                    </w:rPr>
                    <w:t>Cobalt-</w:t>
                  </w:r>
                  <w:r w:rsidR="009F5F5A">
                    <w:rPr>
                      <w:rFonts w:ascii="Times" w:eastAsia="Times New Roman" w:hAnsi="Times" w:cs="Times New Roman"/>
                      <w:sz w:val="20"/>
                      <w:szCs w:val="20"/>
                    </w:rPr>
                    <w:t>59</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Zinc-65</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Bromine-80</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Strontium-87</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Molybdenum-96</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Silver-108</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D52877" w:rsidP="00D9480A">
                  <w:pPr>
                    <w:rPr>
                      <w:rFonts w:ascii="Times" w:eastAsia="Times New Roman" w:hAnsi="Times" w:cs="Times New Roman"/>
                      <w:sz w:val="20"/>
                      <w:szCs w:val="20"/>
                    </w:rPr>
                  </w:pPr>
                  <w:r>
                    <w:rPr>
                      <w:rFonts w:ascii="Times" w:eastAsia="Times New Roman" w:hAnsi="Times" w:cs="Times New Roman"/>
                      <w:sz w:val="20"/>
                      <w:szCs w:val="20"/>
                    </w:rPr>
                    <w:t>Tin-119</w:t>
                  </w:r>
                  <w:bookmarkStart w:id="0" w:name="_GoBack"/>
                  <w:bookmarkEnd w:id="0"/>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Iodine-127</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Barium-137</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Tungsten-184</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Iridium-190</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Gold-197</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r w:rsidR="00D9480A" w:rsidTr="00D9480A">
              <w:tc>
                <w:tcPr>
                  <w:tcW w:w="1637" w:type="dxa"/>
                </w:tcPr>
                <w:p w:rsidR="00D9480A" w:rsidRDefault="009F5F5A" w:rsidP="00D9480A">
                  <w:pPr>
                    <w:rPr>
                      <w:rFonts w:ascii="Times" w:eastAsia="Times New Roman" w:hAnsi="Times" w:cs="Times New Roman"/>
                      <w:sz w:val="20"/>
                      <w:szCs w:val="20"/>
                    </w:rPr>
                  </w:pPr>
                  <w:r>
                    <w:rPr>
                      <w:rFonts w:ascii="Times" w:eastAsia="Times New Roman" w:hAnsi="Times" w:cs="Times New Roman"/>
                      <w:sz w:val="20"/>
                      <w:szCs w:val="20"/>
                    </w:rPr>
                    <w:t>Argon -40</w:t>
                  </w:r>
                </w:p>
                <w:p w:rsidR="009F5F5A" w:rsidRDefault="009F5F5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c>
                <w:tcPr>
                  <w:tcW w:w="1638" w:type="dxa"/>
                </w:tcPr>
                <w:p w:rsidR="00D9480A" w:rsidRDefault="00D9480A" w:rsidP="00D9480A">
                  <w:pPr>
                    <w:rPr>
                      <w:rFonts w:ascii="Times" w:eastAsia="Times New Roman" w:hAnsi="Times" w:cs="Times New Roman"/>
                      <w:sz w:val="20"/>
                      <w:szCs w:val="20"/>
                    </w:rPr>
                  </w:pPr>
                </w:p>
              </w:tc>
            </w:tr>
          </w:tbl>
          <w:p w:rsidR="00D9480A" w:rsidRDefault="00D9480A" w:rsidP="00D9480A">
            <w:pPr>
              <w:rPr>
                <w:rFonts w:ascii="Times" w:eastAsia="Times New Roman" w:hAnsi="Times" w:cs="Times New Roman"/>
                <w:sz w:val="20"/>
                <w:szCs w:val="20"/>
              </w:rPr>
            </w:pPr>
          </w:p>
          <w:p w:rsidR="009F5F5A" w:rsidRDefault="009F5F5A" w:rsidP="00D9480A">
            <w:pPr>
              <w:rPr>
                <w:rFonts w:ascii="Times" w:eastAsia="Times New Roman" w:hAnsi="Times" w:cs="Times New Roman"/>
                <w:sz w:val="20"/>
                <w:szCs w:val="20"/>
              </w:rPr>
            </w:pPr>
          </w:p>
          <w:p w:rsidR="009F5F5A" w:rsidRDefault="009F5F5A" w:rsidP="00D9480A">
            <w:pPr>
              <w:rPr>
                <w:rFonts w:ascii="Times" w:eastAsia="Times New Roman" w:hAnsi="Times" w:cs="Times New Roman"/>
                <w:sz w:val="20"/>
                <w:szCs w:val="20"/>
              </w:rPr>
            </w:pPr>
          </w:p>
          <w:p w:rsidR="009F5F5A" w:rsidRDefault="009F5F5A" w:rsidP="00D9480A">
            <w:pPr>
              <w:rPr>
                <w:rFonts w:ascii="Times" w:eastAsia="Times New Roman" w:hAnsi="Times" w:cs="Times New Roman"/>
                <w:sz w:val="20"/>
                <w:szCs w:val="20"/>
              </w:rPr>
            </w:pPr>
          </w:p>
          <w:p w:rsidR="009F5F5A" w:rsidRDefault="009F5F5A" w:rsidP="00D9480A">
            <w:pPr>
              <w:rPr>
                <w:rFonts w:ascii="Times" w:eastAsia="Times New Roman" w:hAnsi="Times" w:cs="Times New Roman"/>
                <w:sz w:val="20"/>
                <w:szCs w:val="20"/>
              </w:rPr>
            </w:pPr>
            <w:r>
              <w:rPr>
                <w:rFonts w:ascii="Times" w:eastAsia="Times New Roman" w:hAnsi="Times" w:cs="Times New Roman"/>
                <w:sz w:val="20"/>
                <w:szCs w:val="20"/>
              </w:rPr>
              <w:t xml:space="preserve">Part II:  </w:t>
            </w:r>
          </w:p>
          <w:p w:rsidR="009F5F5A" w:rsidRPr="009F5F5A" w:rsidRDefault="009F5F5A" w:rsidP="009F5F5A">
            <w:pPr>
              <w:pStyle w:val="ListParagraph"/>
              <w:numPr>
                <w:ilvl w:val="0"/>
                <w:numId w:val="4"/>
              </w:numPr>
              <w:rPr>
                <w:rFonts w:ascii="Times" w:eastAsia="Times New Roman" w:hAnsi="Times" w:cs="Times New Roman"/>
                <w:sz w:val="20"/>
                <w:szCs w:val="20"/>
              </w:rPr>
            </w:pPr>
            <w:r w:rsidRPr="009F5F5A">
              <w:rPr>
                <w:rFonts w:ascii="Times" w:eastAsia="Times New Roman" w:hAnsi="Times" w:cs="Times New Roman"/>
                <w:sz w:val="20"/>
                <w:szCs w:val="20"/>
              </w:rPr>
              <w:t xml:space="preserve">Graph the following isotopes </w:t>
            </w:r>
            <w:r w:rsidRPr="009F5F5A">
              <w:rPr>
                <w:rFonts w:ascii="Times" w:eastAsia="Times New Roman" w:hAnsi="Times" w:cs="Times New Roman"/>
                <w:sz w:val="20"/>
                <w:szCs w:val="20"/>
                <w:u w:val="single"/>
              </w:rPr>
              <w:t>in a different color</w:t>
            </w:r>
            <w:r w:rsidRPr="009F5F5A">
              <w:rPr>
                <w:rFonts w:ascii="Times" w:eastAsia="Times New Roman" w:hAnsi="Times" w:cs="Times New Roman"/>
                <w:sz w:val="20"/>
                <w:szCs w:val="20"/>
              </w:rPr>
              <w:t xml:space="preserve"> </w:t>
            </w:r>
            <w:r w:rsidRPr="009F5F5A">
              <w:rPr>
                <w:rFonts w:ascii="Times" w:eastAsia="Times New Roman" w:hAnsi="Times" w:cs="Times New Roman"/>
                <w:sz w:val="20"/>
                <w:szCs w:val="20"/>
                <w:u w:val="single"/>
              </w:rPr>
              <w:t>on the same graph</w:t>
            </w:r>
            <w:r w:rsidRPr="009F5F5A">
              <w:rPr>
                <w:rFonts w:ascii="Times" w:eastAsia="Times New Roman" w:hAnsi="Times" w:cs="Times New Roman"/>
                <w:sz w:val="20"/>
                <w:szCs w:val="20"/>
              </w:rPr>
              <w:t xml:space="preserve"> from part I.  Use your graph to determine if these isotopes are stable or radioactive. </w:t>
            </w:r>
          </w:p>
          <w:p w:rsidR="009F5F5A" w:rsidRDefault="009F5F5A" w:rsidP="009F5F5A">
            <w:pPr>
              <w:pStyle w:val="ListParagraph"/>
              <w:numPr>
                <w:ilvl w:val="0"/>
                <w:numId w:val="4"/>
              </w:numPr>
              <w:rPr>
                <w:rFonts w:ascii="Times" w:eastAsia="Times New Roman" w:hAnsi="Times" w:cs="Times New Roman"/>
                <w:sz w:val="20"/>
                <w:szCs w:val="20"/>
              </w:rPr>
            </w:pPr>
            <w:r w:rsidRPr="009F5F5A">
              <w:rPr>
                <w:rFonts w:ascii="Times" w:eastAsia="Times New Roman" w:hAnsi="Times" w:cs="Times New Roman"/>
                <w:sz w:val="20"/>
                <w:szCs w:val="20"/>
              </w:rPr>
              <w:t xml:space="preserve">If they are radioactive, determine which type of particle it will emit, alpha, beta, or electron capture (positron emission).  </w:t>
            </w:r>
          </w:p>
          <w:p w:rsidR="009F5F5A" w:rsidRPr="004A7A8E" w:rsidRDefault="009F5F5A" w:rsidP="00D9480A">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 xml:space="preserve">Write a nuclear equation for the decay of the radioactive isotopes in the table 3.  </w:t>
            </w:r>
          </w:p>
          <w:p w:rsidR="004A7A8E" w:rsidRDefault="004A7A8E" w:rsidP="00D9480A">
            <w:pPr>
              <w:rPr>
                <w:rFonts w:ascii="Times" w:eastAsia="Times New Roman" w:hAnsi="Times" w:cs="Times New Roman"/>
                <w:sz w:val="20"/>
                <w:szCs w:val="20"/>
              </w:rPr>
            </w:pPr>
          </w:p>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Data Table II:</w:t>
            </w:r>
          </w:p>
          <w:p w:rsidR="004A7A8E" w:rsidRDefault="004A7A8E" w:rsidP="00D9480A">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1540"/>
              <w:gridCol w:w="907"/>
              <w:gridCol w:w="959"/>
              <w:gridCol w:w="1109"/>
              <w:gridCol w:w="1418"/>
              <w:gridCol w:w="1205"/>
              <w:gridCol w:w="1137"/>
            </w:tblGrid>
            <w:tr w:rsidR="004A7A8E" w:rsidTr="004A7A8E">
              <w:trPr>
                <w:trHeight w:val="469"/>
              </w:trPr>
              <w:tc>
                <w:tcPr>
                  <w:tcW w:w="1540" w:type="dxa"/>
                </w:tcPr>
                <w:p w:rsidR="004A7A8E" w:rsidRDefault="004A7A8E" w:rsidP="004A7A8E">
                  <w:pPr>
                    <w:jc w:val="center"/>
                    <w:rPr>
                      <w:rFonts w:ascii="Times" w:eastAsia="Times New Roman" w:hAnsi="Times" w:cs="Times New Roman"/>
                      <w:sz w:val="20"/>
                      <w:szCs w:val="20"/>
                    </w:rPr>
                  </w:pPr>
                  <w:r>
                    <w:rPr>
                      <w:rFonts w:ascii="Times" w:eastAsia="Times New Roman" w:hAnsi="Times" w:cs="Times New Roman"/>
                      <w:sz w:val="20"/>
                      <w:szCs w:val="20"/>
                    </w:rPr>
                    <w:t>Element</w:t>
                  </w:r>
                </w:p>
              </w:tc>
              <w:tc>
                <w:tcPr>
                  <w:tcW w:w="907" w:type="dxa"/>
                </w:tcPr>
                <w:p w:rsidR="004A7A8E" w:rsidRDefault="004A7A8E" w:rsidP="004A7A8E">
                  <w:pPr>
                    <w:jc w:val="center"/>
                    <w:rPr>
                      <w:rFonts w:ascii="Times" w:eastAsia="Times New Roman" w:hAnsi="Times" w:cs="Times New Roman"/>
                      <w:sz w:val="20"/>
                      <w:szCs w:val="20"/>
                    </w:rPr>
                  </w:pPr>
                  <w:r>
                    <w:rPr>
                      <w:rFonts w:ascii="Times" w:eastAsia="Times New Roman" w:hAnsi="Times" w:cs="Times New Roman"/>
                      <w:sz w:val="20"/>
                      <w:szCs w:val="20"/>
                    </w:rPr>
                    <w:t>Nuclear Symbol</w:t>
                  </w:r>
                </w:p>
              </w:tc>
              <w:tc>
                <w:tcPr>
                  <w:tcW w:w="959" w:type="dxa"/>
                </w:tcPr>
                <w:p w:rsidR="004A7A8E" w:rsidRDefault="004A7A8E" w:rsidP="004A7A8E">
                  <w:pPr>
                    <w:jc w:val="center"/>
                    <w:rPr>
                      <w:rFonts w:ascii="Times" w:eastAsia="Times New Roman" w:hAnsi="Times" w:cs="Times New Roman"/>
                      <w:sz w:val="20"/>
                      <w:szCs w:val="20"/>
                    </w:rPr>
                  </w:pPr>
                  <w:r>
                    <w:rPr>
                      <w:rFonts w:ascii="Times" w:eastAsia="Times New Roman" w:hAnsi="Times" w:cs="Times New Roman"/>
                      <w:sz w:val="20"/>
                      <w:szCs w:val="20"/>
                    </w:rPr>
                    <w:t>Neutrons</w:t>
                  </w:r>
                </w:p>
              </w:tc>
              <w:tc>
                <w:tcPr>
                  <w:tcW w:w="1109" w:type="dxa"/>
                </w:tcPr>
                <w:p w:rsidR="004A7A8E" w:rsidRDefault="004A7A8E" w:rsidP="004A7A8E">
                  <w:pPr>
                    <w:jc w:val="center"/>
                    <w:rPr>
                      <w:rFonts w:ascii="Times" w:eastAsia="Times New Roman" w:hAnsi="Times" w:cs="Times New Roman"/>
                      <w:sz w:val="20"/>
                      <w:szCs w:val="20"/>
                    </w:rPr>
                  </w:pPr>
                  <w:r>
                    <w:rPr>
                      <w:rFonts w:ascii="Times" w:eastAsia="Times New Roman" w:hAnsi="Times" w:cs="Times New Roman"/>
                      <w:sz w:val="20"/>
                      <w:szCs w:val="20"/>
                    </w:rPr>
                    <w:t>Protons</w:t>
                  </w:r>
                </w:p>
              </w:tc>
              <w:tc>
                <w:tcPr>
                  <w:tcW w:w="1418" w:type="dxa"/>
                </w:tcPr>
                <w:p w:rsidR="004A7A8E" w:rsidRDefault="004A7A8E" w:rsidP="004A7A8E">
                  <w:pPr>
                    <w:jc w:val="center"/>
                    <w:rPr>
                      <w:rFonts w:ascii="Times" w:eastAsia="Times New Roman" w:hAnsi="Times" w:cs="Times New Roman"/>
                      <w:sz w:val="20"/>
                      <w:szCs w:val="20"/>
                    </w:rPr>
                  </w:pPr>
                  <w:proofErr w:type="gramStart"/>
                  <w:r>
                    <w:rPr>
                      <w:rFonts w:ascii="Times" w:eastAsia="Times New Roman" w:hAnsi="Times" w:cs="Times New Roman"/>
                      <w:sz w:val="20"/>
                      <w:szCs w:val="20"/>
                    </w:rPr>
                    <w:t>neutron</w:t>
                  </w:r>
                  <w:proofErr w:type="gramEnd"/>
                  <w:r>
                    <w:rPr>
                      <w:rFonts w:ascii="Times" w:eastAsia="Times New Roman" w:hAnsi="Times" w:cs="Times New Roman"/>
                      <w:sz w:val="20"/>
                      <w:szCs w:val="20"/>
                    </w:rPr>
                    <w:t>/proton ratio</w:t>
                  </w:r>
                </w:p>
              </w:tc>
              <w:tc>
                <w:tcPr>
                  <w:tcW w:w="1205" w:type="dxa"/>
                </w:tcPr>
                <w:p w:rsidR="004A7A8E" w:rsidRDefault="004A7A8E" w:rsidP="004A7A8E">
                  <w:pPr>
                    <w:jc w:val="center"/>
                    <w:rPr>
                      <w:rFonts w:ascii="Times" w:eastAsia="Times New Roman" w:hAnsi="Times" w:cs="Times New Roman"/>
                      <w:sz w:val="20"/>
                      <w:szCs w:val="20"/>
                    </w:rPr>
                  </w:pPr>
                  <w:r>
                    <w:rPr>
                      <w:rFonts w:ascii="Times" w:eastAsia="Times New Roman" w:hAnsi="Times" w:cs="Times New Roman"/>
                      <w:sz w:val="20"/>
                      <w:szCs w:val="20"/>
                    </w:rPr>
                    <w:t>Is it radioactive?</w:t>
                  </w:r>
                </w:p>
              </w:tc>
              <w:tc>
                <w:tcPr>
                  <w:tcW w:w="1137" w:type="dxa"/>
                </w:tcPr>
                <w:p w:rsidR="004A7A8E" w:rsidRDefault="004A7A8E" w:rsidP="004A7A8E">
                  <w:pPr>
                    <w:jc w:val="center"/>
                    <w:rPr>
                      <w:rFonts w:ascii="Times" w:eastAsia="Times New Roman" w:hAnsi="Times" w:cs="Times New Roman"/>
                      <w:sz w:val="20"/>
                      <w:szCs w:val="20"/>
                    </w:rPr>
                  </w:pPr>
                  <w:r>
                    <w:rPr>
                      <w:rFonts w:ascii="Times" w:eastAsia="Times New Roman" w:hAnsi="Times" w:cs="Times New Roman"/>
                      <w:sz w:val="20"/>
                      <w:szCs w:val="20"/>
                    </w:rPr>
                    <w:t>Type of Emission</w:t>
                  </w:r>
                </w:p>
              </w:tc>
            </w:tr>
            <w:tr w:rsidR="004A7A8E" w:rsidTr="004A7A8E">
              <w:trPr>
                <w:trHeight w:val="46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Carbon-14</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6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Polonium-210</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6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Nitrogen-14</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6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Magnesium-20</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7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Neon-20</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7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Sulfur-35</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6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Curium-248</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6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Strontium-90</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6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Carbon-12</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r w:rsidR="004A7A8E" w:rsidTr="004A7A8E">
              <w:trPr>
                <w:trHeight w:val="479"/>
              </w:trPr>
              <w:tc>
                <w:tcPr>
                  <w:tcW w:w="1540" w:type="dxa"/>
                </w:tcPr>
                <w:p w:rsidR="004A7A8E" w:rsidRDefault="004A7A8E" w:rsidP="00D9480A">
                  <w:pPr>
                    <w:rPr>
                      <w:rFonts w:ascii="Times" w:eastAsia="Times New Roman" w:hAnsi="Times" w:cs="Times New Roman"/>
                      <w:sz w:val="20"/>
                      <w:szCs w:val="20"/>
                    </w:rPr>
                  </w:pPr>
                  <w:r>
                    <w:rPr>
                      <w:rFonts w:ascii="Times" w:eastAsia="Times New Roman" w:hAnsi="Times" w:cs="Times New Roman"/>
                      <w:sz w:val="20"/>
                      <w:szCs w:val="20"/>
                    </w:rPr>
                    <w:t>Nickel-59</w:t>
                  </w:r>
                </w:p>
                <w:p w:rsidR="004A7A8E" w:rsidRDefault="004A7A8E" w:rsidP="00D9480A">
                  <w:pPr>
                    <w:rPr>
                      <w:rFonts w:ascii="Times" w:eastAsia="Times New Roman" w:hAnsi="Times" w:cs="Times New Roman"/>
                      <w:sz w:val="20"/>
                      <w:szCs w:val="20"/>
                    </w:rPr>
                  </w:pPr>
                </w:p>
              </w:tc>
              <w:tc>
                <w:tcPr>
                  <w:tcW w:w="907" w:type="dxa"/>
                </w:tcPr>
                <w:p w:rsidR="004A7A8E" w:rsidRDefault="004A7A8E" w:rsidP="00D9480A">
                  <w:pPr>
                    <w:rPr>
                      <w:rFonts w:ascii="Times" w:eastAsia="Times New Roman" w:hAnsi="Times" w:cs="Times New Roman"/>
                      <w:sz w:val="20"/>
                      <w:szCs w:val="20"/>
                    </w:rPr>
                  </w:pPr>
                </w:p>
              </w:tc>
              <w:tc>
                <w:tcPr>
                  <w:tcW w:w="959" w:type="dxa"/>
                </w:tcPr>
                <w:p w:rsidR="004A7A8E" w:rsidRDefault="004A7A8E" w:rsidP="00D9480A">
                  <w:pPr>
                    <w:rPr>
                      <w:rFonts w:ascii="Times" w:eastAsia="Times New Roman" w:hAnsi="Times" w:cs="Times New Roman"/>
                      <w:sz w:val="20"/>
                      <w:szCs w:val="20"/>
                    </w:rPr>
                  </w:pPr>
                </w:p>
              </w:tc>
              <w:tc>
                <w:tcPr>
                  <w:tcW w:w="1109" w:type="dxa"/>
                </w:tcPr>
                <w:p w:rsidR="004A7A8E" w:rsidRDefault="004A7A8E" w:rsidP="00D9480A">
                  <w:pPr>
                    <w:rPr>
                      <w:rFonts w:ascii="Times" w:eastAsia="Times New Roman" w:hAnsi="Times" w:cs="Times New Roman"/>
                      <w:sz w:val="20"/>
                      <w:szCs w:val="20"/>
                    </w:rPr>
                  </w:pPr>
                </w:p>
              </w:tc>
              <w:tc>
                <w:tcPr>
                  <w:tcW w:w="1418" w:type="dxa"/>
                </w:tcPr>
                <w:p w:rsidR="004A7A8E" w:rsidRDefault="004A7A8E" w:rsidP="00D9480A">
                  <w:pPr>
                    <w:rPr>
                      <w:rFonts w:ascii="Times" w:eastAsia="Times New Roman" w:hAnsi="Times" w:cs="Times New Roman"/>
                      <w:sz w:val="20"/>
                      <w:szCs w:val="20"/>
                    </w:rPr>
                  </w:pPr>
                </w:p>
              </w:tc>
              <w:tc>
                <w:tcPr>
                  <w:tcW w:w="1205" w:type="dxa"/>
                </w:tcPr>
                <w:p w:rsidR="004A7A8E" w:rsidRDefault="004A7A8E" w:rsidP="00D9480A">
                  <w:pPr>
                    <w:rPr>
                      <w:rFonts w:ascii="Times" w:eastAsia="Times New Roman" w:hAnsi="Times" w:cs="Times New Roman"/>
                      <w:sz w:val="20"/>
                      <w:szCs w:val="20"/>
                    </w:rPr>
                  </w:pPr>
                </w:p>
              </w:tc>
              <w:tc>
                <w:tcPr>
                  <w:tcW w:w="1137" w:type="dxa"/>
                </w:tcPr>
                <w:p w:rsidR="004A7A8E" w:rsidRDefault="004A7A8E" w:rsidP="00D9480A">
                  <w:pPr>
                    <w:rPr>
                      <w:rFonts w:ascii="Times" w:eastAsia="Times New Roman" w:hAnsi="Times" w:cs="Times New Roman"/>
                      <w:sz w:val="20"/>
                      <w:szCs w:val="20"/>
                    </w:rPr>
                  </w:pPr>
                </w:p>
              </w:tc>
            </w:tr>
          </w:tbl>
          <w:p w:rsidR="009F5F5A" w:rsidRDefault="009F5F5A" w:rsidP="00D9480A">
            <w:pPr>
              <w:rPr>
                <w:rFonts w:ascii="Times" w:eastAsia="Times New Roman" w:hAnsi="Times" w:cs="Times New Roman"/>
                <w:sz w:val="20"/>
                <w:szCs w:val="20"/>
              </w:rPr>
            </w:pPr>
          </w:p>
          <w:p w:rsidR="009F5F5A" w:rsidRDefault="004A7A8E" w:rsidP="00D9480A">
            <w:pPr>
              <w:rPr>
                <w:rFonts w:ascii="Times" w:eastAsia="Times New Roman" w:hAnsi="Times" w:cs="Times New Roman"/>
                <w:sz w:val="20"/>
                <w:szCs w:val="20"/>
              </w:rPr>
            </w:pPr>
            <w:r>
              <w:rPr>
                <w:rFonts w:ascii="Times" w:eastAsia="Times New Roman" w:hAnsi="Times" w:cs="Times New Roman"/>
                <w:sz w:val="20"/>
                <w:szCs w:val="20"/>
              </w:rPr>
              <w:t>Data Table III:</w:t>
            </w:r>
          </w:p>
          <w:tbl>
            <w:tblPr>
              <w:tblStyle w:val="TableGrid"/>
              <w:tblW w:w="8278" w:type="dxa"/>
              <w:tblLook w:val="04A0" w:firstRow="1" w:lastRow="0" w:firstColumn="1" w:lastColumn="0" w:noHBand="0" w:noVBand="1"/>
            </w:tblPr>
            <w:tblGrid>
              <w:gridCol w:w="1705"/>
              <w:gridCol w:w="6573"/>
            </w:tblGrid>
            <w:tr w:rsidR="004A7A8E" w:rsidTr="004A7A8E">
              <w:trPr>
                <w:trHeight w:val="224"/>
              </w:trPr>
              <w:tc>
                <w:tcPr>
                  <w:tcW w:w="1705" w:type="dxa"/>
                </w:tcPr>
                <w:p w:rsidR="004A7A8E" w:rsidRDefault="004A7A8E" w:rsidP="004A7A8E">
                  <w:pPr>
                    <w:jc w:val="center"/>
                    <w:rPr>
                      <w:rFonts w:ascii="Times" w:eastAsia="Times New Roman" w:hAnsi="Times" w:cs="Times New Roman"/>
                      <w:sz w:val="20"/>
                      <w:szCs w:val="20"/>
                    </w:rPr>
                  </w:pPr>
                  <w:r>
                    <w:rPr>
                      <w:rFonts w:ascii="Times" w:eastAsia="Times New Roman" w:hAnsi="Times" w:cs="Times New Roman"/>
                      <w:sz w:val="20"/>
                      <w:szCs w:val="20"/>
                    </w:rPr>
                    <w:t>Element</w:t>
                  </w:r>
                </w:p>
              </w:tc>
              <w:tc>
                <w:tcPr>
                  <w:tcW w:w="6573" w:type="dxa"/>
                </w:tcPr>
                <w:p w:rsidR="004A7A8E" w:rsidRDefault="004A7A8E" w:rsidP="004A7A8E">
                  <w:pPr>
                    <w:jc w:val="center"/>
                    <w:rPr>
                      <w:rFonts w:ascii="Times" w:eastAsia="Times New Roman" w:hAnsi="Times" w:cs="Times New Roman"/>
                      <w:sz w:val="20"/>
                      <w:szCs w:val="20"/>
                    </w:rPr>
                  </w:pPr>
                  <w:r>
                    <w:rPr>
                      <w:rFonts w:ascii="Times" w:eastAsia="Times New Roman" w:hAnsi="Times" w:cs="Times New Roman"/>
                      <w:sz w:val="20"/>
                      <w:szCs w:val="20"/>
                    </w:rPr>
                    <w:t>Nuclear Equation</w:t>
                  </w:r>
                </w:p>
              </w:tc>
            </w:tr>
            <w:tr w:rsidR="004A7A8E" w:rsidTr="004A7A8E">
              <w:trPr>
                <w:trHeight w:val="43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Carbon-14</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4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Polonium-210</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3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Nitrogen-14</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3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Magnesium-20</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3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Neon-20</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3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Sulfur-35</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4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Curium-248</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3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Strontium-90</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3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Carbon-12</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r w:rsidR="004A7A8E" w:rsidTr="004A7A8E">
              <w:trPr>
                <w:trHeight w:val="448"/>
              </w:trPr>
              <w:tc>
                <w:tcPr>
                  <w:tcW w:w="1705" w:type="dxa"/>
                </w:tcPr>
                <w:p w:rsidR="004A7A8E" w:rsidRDefault="004A7A8E" w:rsidP="004A7A8E">
                  <w:pPr>
                    <w:rPr>
                      <w:rFonts w:ascii="Times" w:eastAsia="Times New Roman" w:hAnsi="Times" w:cs="Times New Roman"/>
                      <w:sz w:val="20"/>
                      <w:szCs w:val="20"/>
                    </w:rPr>
                  </w:pPr>
                  <w:r>
                    <w:rPr>
                      <w:rFonts w:ascii="Times" w:eastAsia="Times New Roman" w:hAnsi="Times" w:cs="Times New Roman"/>
                      <w:sz w:val="20"/>
                      <w:szCs w:val="20"/>
                    </w:rPr>
                    <w:t>Nickel-59</w:t>
                  </w:r>
                </w:p>
                <w:p w:rsidR="004A7A8E" w:rsidRDefault="004A7A8E" w:rsidP="004A7A8E">
                  <w:pPr>
                    <w:rPr>
                      <w:rFonts w:ascii="Times" w:eastAsia="Times New Roman" w:hAnsi="Times" w:cs="Times New Roman"/>
                      <w:sz w:val="20"/>
                      <w:szCs w:val="20"/>
                    </w:rPr>
                  </w:pPr>
                </w:p>
              </w:tc>
              <w:tc>
                <w:tcPr>
                  <w:tcW w:w="6573" w:type="dxa"/>
                </w:tcPr>
                <w:p w:rsidR="004A7A8E" w:rsidRDefault="004A7A8E" w:rsidP="004A7A8E">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sz w:val="20"/>
                <w:szCs w:val="20"/>
              </w:rPr>
            </w:pPr>
            <w:r w:rsidRPr="00E0777B">
              <w:rPr>
                <w:rFonts w:ascii="Times" w:eastAsia="Times New Roman" w:hAnsi="Times" w:cs="Times New Roman"/>
                <w:sz w:val="20"/>
                <w:szCs w:val="20"/>
              </w:rPr>
              <w:t>General Questions</w:t>
            </w:r>
          </w:p>
        </w:tc>
      </w:tr>
      <w:tr w:rsidR="00E0777B" w:rsidRPr="00E0777B" w:rsidTr="00E0777B">
        <w:trPr>
          <w:tblCellSpacing w:w="15" w:type="dxa"/>
        </w:trPr>
        <w:tc>
          <w:tcPr>
            <w:tcW w:w="0" w:type="auto"/>
            <w:vAlign w:val="center"/>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r w:rsidR="00E0777B" w:rsidRPr="00E0777B" w:rsidTr="00E0777B">
        <w:trPr>
          <w:tblCellSpacing w:w="15" w:type="dxa"/>
        </w:trPr>
        <w:tc>
          <w:tcPr>
            <w:tcW w:w="0" w:type="auto"/>
            <w:vAlign w:val="center"/>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2"/>
            </w:tblGrid>
            <w:tr w:rsidR="00E0777B" w:rsidRPr="00E0777B" w:rsidTr="00E0777B">
              <w:trPr>
                <w:tblCellSpacing w:w="15" w:type="dxa"/>
              </w:trPr>
              <w:tc>
                <w:tcPr>
                  <w:tcW w:w="0" w:type="auto"/>
                  <w:vAlign w:val="center"/>
                  <w:hideMark/>
                </w:tcPr>
                <w:p w:rsidR="00E0777B" w:rsidRPr="00E0777B" w:rsidRDefault="00814656" w:rsidP="00E0777B">
                  <w:pPr>
                    <w:rPr>
                      <w:rFonts w:ascii="Times" w:eastAsia="Times New Roman" w:hAnsi="Times" w:cs="Times New Roman"/>
                      <w:sz w:val="20"/>
                      <w:szCs w:val="20"/>
                    </w:rPr>
                  </w:pPr>
                  <w:proofErr w:type="gramStart"/>
                  <w:r>
                    <w:rPr>
                      <w:rFonts w:ascii="Times" w:eastAsia="Times New Roman" w:hAnsi="Times" w:cs="Times New Roman"/>
                      <w:sz w:val="20"/>
                      <w:szCs w:val="20"/>
                    </w:rPr>
                    <w:t xml:space="preserve">1)  </w:t>
                  </w:r>
                  <w:r w:rsidR="00E0777B" w:rsidRPr="00E0777B">
                    <w:rPr>
                      <w:rFonts w:ascii="Times" w:eastAsia="Times New Roman" w:hAnsi="Times" w:cs="Times New Roman"/>
                      <w:sz w:val="20"/>
                      <w:szCs w:val="20"/>
                    </w:rPr>
                    <w:t>Carbon</w:t>
                  </w:r>
                  <w:proofErr w:type="gramEnd"/>
                  <w:r w:rsidR="00E0777B" w:rsidRPr="00E0777B">
                    <w:rPr>
                      <w:rFonts w:ascii="Times" w:eastAsia="Times New Roman" w:hAnsi="Times" w:cs="Times New Roman"/>
                      <w:sz w:val="20"/>
                      <w:szCs w:val="20"/>
                    </w:rPr>
                    <w:t>-14 is a radioactive form of a very common element. Its</w:t>
                  </w:r>
                  <w:r>
                    <w:rPr>
                      <w:rFonts w:ascii="Times" w:eastAsia="Times New Roman" w:hAnsi="Times" w:cs="Times New Roman"/>
                      <w:sz w:val="20"/>
                      <w:szCs w:val="20"/>
                    </w:rPr>
                    <w:t xml:space="preserve"> nucleus </w:t>
                  </w:r>
                  <w:r w:rsidR="00E0777B" w:rsidRPr="00E0777B">
                    <w:rPr>
                      <w:rFonts w:ascii="Times" w:eastAsia="Times New Roman" w:hAnsi="Times" w:cs="Times New Roman"/>
                      <w:sz w:val="20"/>
                      <w:szCs w:val="20"/>
                    </w:rPr>
                    <w:t>consists of 6 protons and 8 neutrons. The most abundant and stable form of carbon, carbon-12, has 6 protons and 6 neutrons. Where is carbon-14 relative to carbon-12 on the band of stability?</w:t>
                  </w:r>
                </w:p>
              </w:tc>
            </w:tr>
            <w:tr w:rsidR="00814656" w:rsidRPr="00E0777B" w:rsidTr="00E0777B">
              <w:trPr>
                <w:tblCellSpacing w:w="15" w:type="dxa"/>
              </w:trPr>
              <w:tc>
                <w:tcPr>
                  <w:tcW w:w="0" w:type="auto"/>
                  <w:vAlign w:val="center"/>
                </w:tcPr>
                <w:p w:rsidR="00814656" w:rsidRDefault="00814656"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2"/>
            </w:tblGrid>
            <w:tr w:rsidR="00E0777B" w:rsidRPr="00E0777B" w:rsidTr="00E0777B">
              <w:trPr>
                <w:tblCellSpacing w:w="15" w:type="dxa"/>
              </w:trPr>
              <w:tc>
                <w:tcPr>
                  <w:tcW w:w="0" w:type="auto"/>
                  <w:vAlign w:val="center"/>
                  <w:hideMark/>
                </w:tcPr>
                <w:p w:rsidR="00E0777B" w:rsidRPr="00E0777B" w:rsidRDefault="00814656" w:rsidP="00E0777B">
                  <w:pPr>
                    <w:rPr>
                      <w:rFonts w:ascii="Times" w:eastAsia="Times New Roman" w:hAnsi="Times" w:cs="Times New Roman"/>
                      <w:sz w:val="20"/>
                      <w:szCs w:val="20"/>
                    </w:rPr>
                  </w:pPr>
                  <w:proofErr w:type="gramStart"/>
                  <w:r>
                    <w:rPr>
                      <w:rFonts w:ascii="Times" w:eastAsia="Times New Roman" w:hAnsi="Times" w:cs="Times New Roman"/>
                      <w:sz w:val="20"/>
                      <w:szCs w:val="20"/>
                    </w:rPr>
                    <w:t xml:space="preserve">2)  </w:t>
                  </w:r>
                  <w:r w:rsidR="00E0777B" w:rsidRPr="00E0777B">
                    <w:rPr>
                      <w:rFonts w:ascii="Times" w:eastAsia="Times New Roman" w:hAnsi="Times" w:cs="Times New Roman"/>
                      <w:sz w:val="20"/>
                      <w:szCs w:val="20"/>
                    </w:rPr>
                    <w:t>The</w:t>
                  </w:r>
                  <w:proofErr w:type="gramEnd"/>
                  <w:r w:rsidR="00E0777B" w:rsidRPr="00E0777B">
                    <w:rPr>
                      <w:rFonts w:ascii="Times" w:eastAsia="Times New Roman" w:hAnsi="Times" w:cs="Times New Roman"/>
                      <w:sz w:val="20"/>
                      <w:szCs w:val="20"/>
                    </w:rPr>
                    <w:t xml:space="preserve"> band of stability is above the</w:t>
                  </w:r>
                  <w:r>
                    <w:rPr>
                      <w:rFonts w:ascii="Times" w:eastAsia="Times New Roman" w:hAnsi="Times" w:cs="Times New Roman"/>
                      <w:sz w:val="20"/>
                      <w:szCs w:val="20"/>
                    </w:rPr>
                    <w:t xml:space="preserve"> line </w:t>
                  </w:r>
                  <w:r w:rsidR="00E0777B" w:rsidRPr="00E0777B">
                    <w:rPr>
                      <w:rFonts w:ascii="Times" w:eastAsia="Times New Roman" w:hAnsi="Times" w:cs="Times New Roman"/>
                      <w:sz w:val="20"/>
                      <w:szCs w:val="20"/>
                    </w:rPr>
                    <w:t>on the</w:t>
                  </w:r>
                  <w:r>
                    <w:rPr>
                      <w:rFonts w:ascii="Times" w:eastAsia="Times New Roman" w:hAnsi="Times" w:cs="Times New Roman"/>
                      <w:sz w:val="20"/>
                      <w:szCs w:val="20"/>
                    </w:rPr>
                    <w:t xml:space="preserve"> graph </w:t>
                  </w:r>
                  <w:r w:rsidR="00E0777B" w:rsidRPr="00E0777B">
                    <w:rPr>
                      <w:rFonts w:ascii="Times" w:eastAsia="Times New Roman" w:hAnsi="Times" w:cs="Times New Roman"/>
                      <w:sz w:val="20"/>
                      <w:szCs w:val="20"/>
                    </w:rPr>
                    <w:t>that has a</w:t>
                  </w:r>
                  <w:r>
                    <w:rPr>
                      <w:rFonts w:ascii="Times" w:eastAsia="Times New Roman" w:hAnsi="Times" w:cs="Times New Roman"/>
                      <w:sz w:val="20"/>
                      <w:szCs w:val="20"/>
                    </w:rPr>
                    <w:t xml:space="preserve"> slope </w:t>
                  </w:r>
                  <w:r w:rsidR="00E0777B" w:rsidRPr="00E0777B">
                    <w:rPr>
                      <w:rFonts w:ascii="Times" w:eastAsia="Times New Roman" w:hAnsi="Times" w:cs="Times New Roman"/>
                      <w:sz w:val="20"/>
                      <w:szCs w:val="20"/>
                    </w:rPr>
                    <w:t>of 1. What does this indicate about the number of protons and neutrons for the majority of elements?</w:t>
                  </w:r>
                </w:p>
              </w:tc>
            </w:tr>
          </w:tbl>
          <w:p w:rsidR="00E0777B" w:rsidRPr="00E0777B" w:rsidRDefault="00E0777B" w:rsidP="00E0777B">
            <w:pPr>
              <w:rPr>
                <w:rFonts w:ascii="Times" w:eastAsia="Times New Roman" w:hAnsi="Times" w:cs="Times New Roman"/>
                <w:vanish/>
                <w:sz w:val="20"/>
                <w:szCs w:val="20"/>
              </w:rPr>
            </w:pPr>
          </w:p>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Default="00E0777B" w:rsidP="00E0777B">
            <w:pPr>
              <w:rPr>
                <w:rFonts w:ascii="Times" w:eastAsia="Times New Roman" w:hAnsi="Times" w:cs="Times New Roman"/>
                <w:sz w:val="20"/>
                <w:szCs w:val="20"/>
              </w:rPr>
            </w:pPr>
          </w:p>
          <w:p w:rsidR="00814656" w:rsidRPr="00E0777B" w:rsidRDefault="00814656" w:rsidP="00E0777B">
            <w:pPr>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2"/>
            </w:tblGrid>
            <w:tr w:rsidR="00E0777B" w:rsidRPr="00E0777B" w:rsidTr="00E0777B">
              <w:trPr>
                <w:tblCellSpacing w:w="15" w:type="dxa"/>
              </w:trPr>
              <w:tc>
                <w:tcPr>
                  <w:tcW w:w="0" w:type="auto"/>
                  <w:vAlign w:val="center"/>
                  <w:hideMark/>
                </w:tcPr>
                <w:p w:rsidR="00E0777B" w:rsidRPr="00E0777B" w:rsidRDefault="00814656" w:rsidP="00E0777B">
                  <w:pPr>
                    <w:rPr>
                      <w:rFonts w:ascii="Times" w:eastAsia="Times New Roman" w:hAnsi="Times" w:cs="Times New Roman"/>
                      <w:sz w:val="20"/>
                      <w:szCs w:val="20"/>
                    </w:rPr>
                  </w:pPr>
                  <w:proofErr w:type="gramStart"/>
                  <w:r>
                    <w:rPr>
                      <w:rFonts w:ascii="Times" w:eastAsia="Times New Roman" w:hAnsi="Times" w:cs="Times New Roman"/>
                      <w:sz w:val="20"/>
                      <w:szCs w:val="20"/>
                    </w:rPr>
                    <w:t xml:space="preserve">3)  </w:t>
                  </w:r>
                  <w:r w:rsidR="00E0777B" w:rsidRPr="00E0777B">
                    <w:rPr>
                      <w:rFonts w:ascii="Times" w:eastAsia="Times New Roman" w:hAnsi="Times" w:cs="Times New Roman"/>
                      <w:sz w:val="20"/>
                      <w:szCs w:val="20"/>
                    </w:rPr>
                    <w:t>What</w:t>
                  </w:r>
                  <w:proofErr w:type="gramEnd"/>
                  <w:r w:rsidR="00E0777B" w:rsidRPr="00E0777B">
                    <w:rPr>
                      <w:rFonts w:ascii="Times" w:eastAsia="Times New Roman" w:hAnsi="Times" w:cs="Times New Roman"/>
                      <w:sz w:val="20"/>
                      <w:szCs w:val="20"/>
                    </w:rPr>
                    <w:t xml:space="preserve"> type of decay would stabilize</w:t>
                  </w:r>
                  <w:r>
                    <w:rPr>
                      <w:rFonts w:ascii="Times" w:eastAsia="Times New Roman" w:hAnsi="Times" w:cs="Times New Roman"/>
                      <w:sz w:val="20"/>
                      <w:szCs w:val="20"/>
                    </w:rPr>
                    <w:t xml:space="preserve"> an atom </w:t>
                  </w:r>
                  <w:r w:rsidR="00E0777B" w:rsidRPr="00E0777B">
                    <w:rPr>
                      <w:rFonts w:ascii="Times" w:eastAsia="Times New Roman" w:hAnsi="Times" w:cs="Times New Roman"/>
                      <w:sz w:val="20"/>
                      <w:szCs w:val="20"/>
                    </w:rPr>
                    <w:t>of uranium-238? The</w:t>
                  </w:r>
                  <w:r>
                    <w:rPr>
                      <w:rFonts w:ascii="Times" w:eastAsia="Times New Roman" w:hAnsi="Times" w:cs="Times New Roman"/>
                      <w:sz w:val="20"/>
                      <w:szCs w:val="20"/>
                    </w:rPr>
                    <w:t xml:space="preserve"> atomic number </w:t>
                  </w:r>
                  <w:r w:rsidR="00E0777B" w:rsidRPr="00E0777B">
                    <w:rPr>
                      <w:rFonts w:ascii="Times" w:eastAsia="Times New Roman" w:hAnsi="Times" w:cs="Times New Roman"/>
                      <w:sz w:val="20"/>
                      <w:szCs w:val="20"/>
                    </w:rPr>
                    <w:t>of uranium is 92.</w:t>
                  </w:r>
                </w:p>
              </w:tc>
            </w:tr>
          </w:tbl>
          <w:p w:rsidR="00E0777B" w:rsidRPr="00E0777B" w:rsidRDefault="00E0777B" w:rsidP="00E0777B">
            <w:pPr>
              <w:rPr>
                <w:rFonts w:ascii="Times" w:eastAsia="Times New Roman" w:hAnsi="Times" w:cs="Times New Roman"/>
                <w:vanish/>
                <w:sz w:val="20"/>
                <w:szCs w:val="20"/>
              </w:rPr>
            </w:pPr>
          </w:p>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Default="00E0777B" w:rsidP="00E0777B">
            <w:pPr>
              <w:rPr>
                <w:rFonts w:ascii="Times" w:eastAsia="Times New Roman" w:hAnsi="Times" w:cs="Times New Roman"/>
                <w:sz w:val="20"/>
                <w:szCs w:val="20"/>
              </w:rPr>
            </w:pPr>
          </w:p>
          <w:p w:rsidR="00814656" w:rsidRPr="00E0777B" w:rsidRDefault="00814656" w:rsidP="00E0777B">
            <w:pPr>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11"/>
            </w:tblGrid>
            <w:tr w:rsidR="00E0777B" w:rsidRPr="00E0777B" w:rsidTr="00E0777B">
              <w:trPr>
                <w:tblCellSpacing w:w="15" w:type="dxa"/>
              </w:trPr>
              <w:tc>
                <w:tcPr>
                  <w:tcW w:w="0" w:type="auto"/>
                  <w:vAlign w:val="center"/>
                  <w:hideMark/>
                </w:tcPr>
                <w:p w:rsidR="00E0777B" w:rsidRPr="00E0777B" w:rsidRDefault="00814656" w:rsidP="00E0777B">
                  <w:pPr>
                    <w:rPr>
                      <w:rFonts w:ascii="Times" w:eastAsia="Times New Roman" w:hAnsi="Times" w:cs="Times New Roman"/>
                      <w:sz w:val="20"/>
                      <w:szCs w:val="20"/>
                    </w:rPr>
                  </w:pPr>
                  <w:proofErr w:type="gramStart"/>
                  <w:r>
                    <w:rPr>
                      <w:rFonts w:ascii="Times" w:eastAsia="Times New Roman" w:hAnsi="Times" w:cs="Times New Roman"/>
                      <w:sz w:val="20"/>
                      <w:szCs w:val="20"/>
                    </w:rPr>
                    <w:t xml:space="preserve">4)  </w:t>
                  </w:r>
                  <w:r w:rsidR="00E0777B" w:rsidRPr="00E0777B">
                    <w:rPr>
                      <w:rFonts w:ascii="Times" w:eastAsia="Times New Roman" w:hAnsi="Times" w:cs="Times New Roman"/>
                      <w:sz w:val="20"/>
                      <w:szCs w:val="20"/>
                    </w:rPr>
                    <w:t>A</w:t>
                  </w:r>
                  <w:proofErr w:type="gramEnd"/>
                  <w:r w:rsidR="00E0777B" w:rsidRPr="00E0777B">
                    <w:rPr>
                      <w:rFonts w:ascii="Times" w:eastAsia="Times New Roman" w:hAnsi="Times" w:cs="Times New Roman"/>
                      <w:sz w:val="20"/>
                      <w:szCs w:val="20"/>
                    </w:rPr>
                    <w:t xml:space="preserve"> nuclide has 90 neutrons and 60 protons.  Will this nuclide undergo decay?  If so, what type?</w:t>
                  </w:r>
                </w:p>
              </w:tc>
            </w:tr>
          </w:tbl>
          <w:p w:rsidR="00E0777B" w:rsidRPr="00E0777B" w:rsidRDefault="00E0777B" w:rsidP="00E0777B">
            <w:pPr>
              <w:rPr>
                <w:rFonts w:ascii="Times" w:eastAsia="Times New Roman" w:hAnsi="Times" w:cs="Times New Roman"/>
                <w:vanish/>
                <w:sz w:val="20"/>
                <w:szCs w:val="20"/>
              </w:rPr>
            </w:pPr>
          </w:p>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Default="00E0777B" w:rsidP="00E0777B">
            <w:pPr>
              <w:rPr>
                <w:rFonts w:ascii="Times" w:eastAsia="Times New Roman" w:hAnsi="Times" w:cs="Times New Roman"/>
                <w:sz w:val="20"/>
                <w:szCs w:val="20"/>
              </w:rPr>
            </w:pPr>
          </w:p>
          <w:p w:rsidR="00814656" w:rsidRPr="00E0777B" w:rsidRDefault="00814656" w:rsidP="00E0777B">
            <w:pPr>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2"/>
            </w:tblGrid>
            <w:tr w:rsidR="00E0777B" w:rsidRPr="00E0777B" w:rsidTr="00E0777B">
              <w:trPr>
                <w:tblCellSpacing w:w="15" w:type="dxa"/>
              </w:trPr>
              <w:tc>
                <w:tcPr>
                  <w:tcW w:w="0" w:type="auto"/>
                  <w:vAlign w:val="center"/>
                  <w:hideMark/>
                </w:tcPr>
                <w:p w:rsidR="00E0777B" w:rsidRPr="00E0777B" w:rsidRDefault="00814656" w:rsidP="00E0777B">
                  <w:pPr>
                    <w:rPr>
                      <w:rFonts w:ascii="Times" w:eastAsia="Times New Roman" w:hAnsi="Times" w:cs="Times New Roman"/>
                      <w:sz w:val="20"/>
                      <w:szCs w:val="20"/>
                    </w:rPr>
                  </w:pPr>
                  <w:proofErr w:type="gramStart"/>
                  <w:r>
                    <w:rPr>
                      <w:rFonts w:ascii="Times" w:eastAsia="Times New Roman" w:hAnsi="Times" w:cs="Times New Roman"/>
                      <w:sz w:val="20"/>
                      <w:szCs w:val="20"/>
                    </w:rPr>
                    <w:t xml:space="preserve">5)  </w:t>
                  </w:r>
                  <w:r w:rsidR="00E0777B" w:rsidRPr="00E0777B">
                    <w:rPr>
                      <w:rFonts w:ascii="Times" w:eastAsia="Times New Roman" w:hAnsi="Times" w:cs="Times New Roman"/>
                      <w:sz w:val="20"/>
                      <w:szCs w:val="20"/>
                    </w:rPr>
                    <w:t>A</w:t>
                  </w:r>
                  <w:proofErr w:type="gramEnd"/>
                  <w:r w:rsidR="00E0777B" w:rsidRPr="00E0777B">
                    <w:rPr>
                      <w:rFonts w:ascii="Times" w:eastAsia="Times New Roman" w:hAnsi="Times" w:cs="Times New Roman"/>
                      <w:sz w:val="20"/>
                      <w:szCs w:val="20"/>
                    </w:rPr>
                    <w:t xml:space="preserve"> hypothetical</w:t>
                  </w:r>
                  <w:r>
                    <w:rPr>
                      <w:rFonts w:ascii="Times" w:eastAsia="Times New Roman" w:hAnsi="Times" w:cs="Times New Roman"/>
                      <w:sz w:val="20"/>
                      <w:szCs w:val="20"/>
                    </w:rPr>
                    <w:t xml:space="preserve"> isotope </w:t>
                  </w:r>
                  <w:r w:rsidR="00E0777B" w:rsidRPr="00E0777B">
                    <w:rPr>
                      <w:rFonts w:ascii="Times" w:eastAsia="Times New Roman" w:hAnsi="Times" w:cs="Times New Roman"/>
                      <w:sz w:val="20"/>
                      <w:szCs w:val="20"/>
                    </w:rPr>
                    <w:t>has 60 protons and 60 neutrons.  What type of radioactive decay would it most likely undergo?</w:t>
                  </w:r>
                </w:p>
              </w:tc>
            </w:tr>
          </w:tbl>
          <w:p w:rsidR="00E0777B" w:rsidRPr="00E0777B" w:rsidRDefault="00E0777B" w:rsidP="00E0777B">
            <w:pPr>
              <w:rPr>
                <w:rFonts w:ascii="Times" w:eastAsia="Times New Roman" w:hAnsi="Times" w:cs="Times New Roman"/>
                <w:vanish/>
                <w:sz w:val="20"/>
                <w:szCs w:val="20"/>
              </w:rPr>
            </w:pPr>
          </w:p>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3"/>
        <w:gridCol w:w="8211"/>
      </w:tblGrid>
      <w:tr w:rsidR="00E0777B" w:rsidRPr="00E0777B" w:rsidTr="00E0777B">
        <w:trPr>
          <w:tblCellSpacing w:w="15" w:type="dxa"/>
        </w:trPr>
        <w:tc>
          <w:tcPr>
            <w:tcW w:w="0" w:type="auto"/>
            <w:gridSpan w:val="2"/>
            <w:vAlign w:val="center"/>
            <w:hideMark/>
          </w:tcPr>
          <w:p w:rsidR="00E0777B" w:rsidRPr="00E0777B" w:rsidRDefault="00E0777B" w:rsidP="00FE6083">
            <w:pPr>
              <w:rPr>
                <w:rFonts w:ascii="Times" w:eastAsia="Times New Roman" w:hAnsi="Times" w:cs="Times New Roman"/>
                <w:sz w:val="20"/>
                <w:szCs w:val="20"/>
              </w:rPr>
            </w:pPr>
            <w:r w:rsidRPr="00E0777B">
              <w:rPr>
                <w:rFonts w:ascii="Times" w:eastAsia="Times New Roman" w:hAnsi="Times" w:cs="Times New Roman"/>
                <w:sz w:val="20"/>
                <w:szCs w:val="20"/>
              </w:rPr>
              <w:br/>
            </w:r>
          </w:p>
        </w:tc>
      </w:tr>
      <w:tr w:rsidR="00E0777B" w:rsidRPr="00E0777B" w:rsidTr="00E0777B">
        <w:trPr>
          <w:tblCellSpacing w:w="15" w:type="dxa"/>
        </w:trPr>
        <w:tc>
          <w:tcPr>
            <w:tcW w:w="0" w:type="auto"/>
            <w:vAlign w:val="center"/>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678C541" wp14:editId="52342707">
                  <wp:extent cx="1782501" cy="1915393"/>
                  <wp:effectExtent l="0" t="0" r="0" b="0"/>
                  <wp:docPr id="6" name="Picture 6" descr="http://algebralab.com/img/67ba1a4e-c995-4b48-9cb8-90692daa3c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gebralab.com/img/67ba1a4e-c995-4b48-9cb8-90692daa3c5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2869" cy="1915788"/>
                          </a:xfrm>
                          <a:prstGeom prst="rect">
                            <a:avLst/>
                          </a:prstGeom>
                          <a:noFill/>
                          <a:ln>
                            <a:noFill/>
                          </a:ln>
                        </pic:spPr>
                      </pic:pic>
                    </a:graphicData>
                  </a:graphic>
                </wp:inline>
              </w:drawing>
            </w:r>
          </w:p>
        </w:tc>
      </w:tr>
      <w:tr w:rsidR="00E0777B" w:rsidRPr="00E0777B" w:rsidTr="00E0777B">
        <w:trPr>
          <w:tblCellSpacing w:w="15" w:type="dxa"/>
        </w:trPr>
        <w:tc>
          <w:tcPr>
            <w:tcW w:w="0" w:type="auto"/>
            <w:vAlign w:val="center"/>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5"/>
            </w:tblGrid>
            <w:tr w:rsidR="00E0777B" w:rsidRPr="00E0777B" w:rsidTr="00E0777B">
              <w:trPr>
                <w:tblCellSpacing w:w="15" w:type="dxa"/>
              </w:trPr>
              <w:tc>
                <w:tcPr>
                  <w:tcW w:w="0" w:type="auto"/>
                  <w:vAlign w:val="center"/>
                  <w:hideMark/>
                </w:tcPr>
                <w:p w:rsidR="00E0777B" w:rsidRPr="00E0777B" w:rsidRDefault="00814656" w:rsidP="00E0777B">
                  <w:pPr>
                    <w:rPr>
                      <w:rFonts w:ascii="Times" w:eastAsia="Times New Roman" w:hAnsi="Times" w:cs="Times New Roman"/>
                      <w:sz w:val="20"/>
                      <w:szCs w:val="20"/>
                    </w:rPr>
                  </w:pPr>
                  <w:proofErr w:type="gramStart"/>
                  <w:r>
                    <w:rPr>
                      <w:rFonts w:ascii="Times" w:eastAsia="Times New Roman" w:hAnsi="Times" w:cs="Times New Roman"/>
                      <w:sz w:val="20"/>
                      <w:szCs w:val="20"/>
                    </w:rPr>
                    <w:t xml:space="preserve">6)  </w:t>
                  </w:r>
                  <w:r w:rsidR="00E0777B" w:rsidRPr="00E0777B">
                    <w:rPr>
                      <w:rFonts w:ascii="Times" w:eastAsia="Times New Roman" w:hAnsi="Times" w:cs="Times New Roman"/>
                      <w:sz w:val="20"/>
                      <w:szCs w:val="20"/>
                    </w:rPr>
                    <w:t>Identify</w:t>
                  </w:r>
                  <w:proofErr w:type="gramEnd"/>
                  <w:r w:rsidR="00E0777B" w:rsidRPr="00E0777B">
                    <w:rPr>
                      <w:rFonts w:ascii="Times" w:eastAsia="Times New Roman" w:hAnsi="Times" w:cs="Times New Roman"/>
                      <w:sz w:val="20"/>
                      <w:szCs w:val="20"/>
                    </w:rPr>
                    <w:t xml:space="preserve"> the</w:t>
                  </w:r>
                  <w:r>
                    <w:rPr>
                      <w:rFonts w:ascii="Times" w:eastAsia="Times New Roman" w:hAnsi="Times" w:cs="Times New Roman"/>
                      <w:sz w:val="20"/>
                      <w:szCs w:val="20"/>
                    </w:rPr>
                    <w:t xml:space="preserve"> letter</w:t>
                  </w:r>
                  <w:r w:rsidR="00E0777B" w:rsidRPr="00E0777B">
                    <w:rPr>
                      <w:rFonts w:ascii="Times" w:eastAsia="Times New Roman" w:hAnsi="Times" w:cs="Times New Roman"/>
                      <w:sz w:val="20"/>
                      <w:szCs w:val="20"/>
                    </w:rPr>
                    <w:t xml:space="preserve"> region of the</w:t>
                  </w:r>
                  <w:r w:rsidR="00F04CC2">
                    <w:rPr>
                      <w:rFonts w:ascii="Times" w:eastAsia="Times New Roman" w:hAnsi="Times" w:cs="Times New Roman"/>
                      <w:sz w:val="20"/>
                      <w:szCs w:val="20"/>
                    </w:rPr>
                    <w:t xml:space="preserve"> graph </w:t>
                  </w:r>
                  <w:r w:rsidR="00E0777B" w:rsidRPr="00E0777B">
                    <w:rPr>
                      <w:rFonts w:ascii="Times" w:eastAsia="Times New Roman" w:hAnsi="Times" w:cs="Times New Roman"/>
                      <w:sz w:val="20"/>
                      <w:szCs w:val="20"/>
                    </w:rPr>
                    <w:t>associated with beta emission.</w:t>
                  </w:r>
                </w:p>
              </w:tc>
            </w:tr>
          </w:tbl>
          <w:p w:rsidR="00E0777B" w:rsidRPr="00E0777B" w:rsidRDefault="00E0777B" w:rsidP="00E0777B">
            <w:pPr>
              <w:rPr>
                <w:rFonts w:ascii="Times" w:eastAsia="Times New Roman" w:hAnsi="Times" w:cs="Times New Roman"/>
                <w:vanish/>
                <w:sz w:val="20"/>
                <w:szCs w:val="20"/>
              </w:rPr>
            </w:pPr>
          </w:p>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Default="00E0777B" w:rsidP="00E0777B">
            <w:pPr>
              <w:rPr>
                <w:rFonts w:ascii="Times" w:eastAsia="Times New Roman" w:hAnsi="Times" w:cs="Times New Roman"/>
                <w:sz w:val="20"/>
                <w:szCs w:val="20"/>
              </w:rPr>
            </w:pPr>
          </w:p>
          <w:p w:rsidR="00814656" w:rsidRPr="00E0777B" w:rsidRDefault="00814656" w:rsidP="00E0777B">
            <w:pPr>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3"/>
            </w:tblGrid>
            <w:tr w:rsidR="00E0777B" w:rsidRPr="00E0777B" w:rsidTr="00E0777B">
              <w:trPr>
                <w:tblCellSpacing w:w="15" w:type="dxa"/>
              </w:trPr>
              <w:tc>
                <w:tcPr>
                  <w:tcW w:w="0" w:type="auto"/>
                  <w:vAlign w:val="center"/>
                  <w:hideMark/>
                </w:tcPr>
                <w:p w:rsidR="00E0777B" w:rsidRPr="00E0777B" w:rsidRDefault="00814656" w:rsidP="00E0777B">
                  <w:pPr>
                    <w:rPr>
                      <w:rFonts w:ascii="Times" w:eastAsia="Times New Roman" w:hAnsi="Times" w:cs="Times New Roman"/>
                      <w:sz w:val="20"/>
                      <w:szCs w:val="20"/>
                    </w:rPr>
                  </w:pPr>
                  <w:proofErr w:type="gramStart"/>
                  <w:r>
                    <w:rPr>
                      <w:rFonts w:ascii="Times" w:eastAsia="Times New Roman" w:hAnsi="Times" w:cs="Times New Roman"/>
                      <w:sz w:val="20"/>
                      <w:szCs w:val="20"/>
                    </w:rPr>
                    <w:t xml:space="preserve">7)  </w:t>
                  </w:r>
                  <w:r w:rsidR="00E0777B" w:rsidRPr="00E0777B">
                    <w:rPr>
                      <w:rFonts w:ascii="Times" w:eastAsia="Times New Roman" w:hAnsi="Times" w:cs="Times New Roman"/>
                      <w:sz w:val="20"/>
                      <w:szCs w:val="20"/>
                    </w:rPr>
                    <w:t>Identify</w:t>
                  </w:r>
                  <w:proofErr w:type="gramEnd"/>
                  <w:r w:rsidR="00E0777B" w:rsidRPr="00E0777B">
                    <w:rPr>
                      <w:rFonts w:ascii="Times" w:eastAsia="Times New Roman" w:hAnsi="Times" w:cs="Times New Roman"/>
                      <w:sz w:val="20"/>
                      <w:szCs w:val="20"/>
                    </w:rPr>
                    <w:t xml:space="preserve"> the </w:t>
                  </w:r>
                  <w:r>
                    <w:rPr>
                      <w:rFonts w:ascii="Times" w:eastAsia="Times New Roman" w:hAnsi="Times" w:cs="Times New Roman"/>
                      <w:sz w:val="20"/>
                      <w:szCs w:val="20"/>
                    </w:rPr>
                    <w:t xml:space="preserve">letter region </w:t>
                  </w:r>
                  <w:r w:rsidR="00E0777B" w:rsidRPr="00E0777B">
                    <w:rPr>
                      <w:rFonts w:ascii="Times" w:eastAsia="Times New Roman" w:hAnsi="Times" w:cs="Times New Roman"/>
                      <w:sz w:val="20"/>
                      <w:szCs w:val="20"/>
                    </w:rPr>
                    <w:t>of the</w:t>
                  </w:r>
                  <w:r w:rsidR="00F04CC2">
                    <w:rPr>
                      <w:rFonts w:ascii="Times" w:eastAsia="Times New Roman" w:hAnsi="Times" w:cs="Times New Roman"/>
                      <w:sz w:val="20"/>
                      <w:szCs w:val="20"/>
                    </w:rPr>
                    <w:t xml:space="preserve"> graph </w:t>
                  </w:r>
                  <w:r w:rsidR="00E0777B" w:rsidRPr="00E0777B">
                    <w:rPr>
                      <w:rFonts w:ascii="Times" w:eastAsia="Times New Roman" w:hAnsi="Times" w:cs="Times New Roman"/>
                      <w:sz w:val="20"/>
                      <w:szCs w:val="20"/>
                    </w:rPr>
                    <w:t>associated with the emission of alpha particles.</w:t>
                  </w: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hideMark/>
                </w:tcPr>
                <w:p w:rsidR="00F04CC2" w:rsidRPr="00E0777B" w:rsidRDefault="00F04CC2"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r w:rsidRPr="00E0777B">
                    <w:rPr>
                      <w:rFonts w:ascii="Times" w:eastAsia="Times New Roman" w:hAnsi="Times" w:cs="Times New Roman"/>
                      <w:sz w:val="20"/>
                      <w:szCs w:val="20"/>
                    </w:rPr>
                    <w:fldChar w:fldCharType="begin"/>
                  </w:r>
                  <w:r w:rsidRPr="00E0777B">
                    <w:rPr>
                      <w:rFonts w:ascii="Times" w:eastAsia="Times New Roman" w:hAnsi="Times" w:cs="Times New Roman"/>
                      <w:sz w:val="20"/>
                      <w:szCs w:val="20"/>
                    </w:rPr>
                    <w:instrText xml:space="preserve"> </w:instrText>
                  </w:r>
                  <w:r w:rsidRPr="00E0777B">
                    <w:rPr>
                      <w:rFonts w:ascii="Times" w:eastAsia="Times New Roman" w:hAnsi="Times" w:cs="Times New Roman"/>
                      <w:sz w:val="20"/>
                      <w:szCs w:val="20"/>
                    </w:rPr>
                    <w:fldChar w:fldCharType="begin"/>
                  </w:r>
                  <w:r w:rsidRPr="00E0777B">
                    <w:rPr>
                      <w:rFonts w:ascii="Times" w:eastAsia="Times New Roman" w:hAnsi="Times" w:cs="Times New Roman"/>
                      <w:sz w:val="20"/>
                      <w:szCs w:val="20"/>
                    </w:rPr>
                    <w:instrText xml:space="preserve"> PRIVATE "&lt;INPUT NAME=\"ctlPractice$ctl01$ctl01$fib\" TYPE=\"text\"&gt;" </w:instrText>
                  </w:r>
                  <w:r w:rsidRPr="00E0777B">
                    <w:rPr>
                      <w:rFonts w:ascii="Times" w:eastAsia="Times New Roman" w:hAnsi="Times" w:cs="Times New Roman"/>
                      <w:sz w:val="20"/>
                      <w:szCs w:val="20"/>
                    </w:rPr>
                    <w:fldChar w:fldCharType="end"/>
                  </w:r>
                  <w:r w:rsidRPr="00E0777B">
                    <w:rPr>
                      <w:rFonts w:ascii="Times" w:eastAsia="Times New Roman" w:hAnsi="Times" w:cs="Times New Roman"/>
                      <w:sz w:val="20"/>
                      <w:szCs w:val="20"/>
                    </w:rPr>
                    <w:instrText xml:space="preserve">MACROBUTTON HTMLDirect </w:instrText>
                  </w:r>
                  <w:r w:rsidRPr="00E0777B">
                    <w:rPr>
                      <w:rFonts w:ascii="Times" w:eastAsia="Times New Roman" w:hAnsi="Times" w:cs="Times New Roman"/>
                      <w:sz w:val="20"/>
                      <w:szCs w:val="20"/>
                    </w:rPr>
                    <w:fldChar w:fldCharType="end"/>
                  </w:r>
                  <w:r w:rsidRPr="00E0777B">
                    <w:rPr>
                      <w:rFonts w:ascii="Times" w:eastAsia="Times New Roman" w:hAnsi="Times" w:cs="Times New Roman"/>
                      <w:sz w:val="20"/>
                      <w:szCs w:val="20"/>
                    </w:rPr>
                    <w:t xml:space="preserve"> </w:t>
                  </w: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6"/>
            </w:tblGrid>
            <w:tr w:rsidR="00E0777B" w:rsidRPr="00E0777B" w:rsidTr="00E0777B">
              <w:trPr>
                <w:tblCellSpacing w:w="15" w:type="dxa"/>
              </w:trPr>
              <w:tc>
                <w:tcPr>
                  <w:tcW w:w="0" w:type="auto"/>
                  <w:vAlign w:val="center"/>
                  <w:hideMark/>
                </w:tcPr>
                <w:p w:rsidR="00E0777B" w:rsidRPr="00E0777B" w:rsidRDefault="00814656" w:rsidP="00E0777B">
                  <w:pPr>
                    <w:rPr>
                      <w:rFonts w:ascii="Times" w:eastAsia="Times New Roman" w:hAnsi="Times" w:cs="Times New Roman"/>
                      <w:sz w:val="20"/>
                      <w:szCs w:val="20"/>
                    </w:rPr>
                  </w:pPr>
                  <w:r>
                    <w:rPr>
                      <w:rFonts w:ascii="Times" w:eastAsia="Times New Roman" w:hAnsi="Times" w:cs="Times New Roman"/>
                      <w:sz w:val="20"/>
                      <w:szCs w:val="20"/>
                    </w:rPr>
                    <w:t xml:space="preserve">8)  </w:t>
                  </w:r>
                  <w:r w:rsidR="00E0777B" w:rsidRPr="00E0777B">
                    <w:rPr>
                      <w:rFonts w:ascii="Times" w:eastAsia="Times New Roman" w:hAnsi="Times" w:cs="Times New Roman"/>
                      <w:sz w:val="20"/>
                      <w:szCs w:val="20"/>
                    </w:rPr>
                    <w:t xml:space="preserve">Identify the </w:t>
                  </w:r>
                  <w:r>
                    <w:rPr>
                      <w:rFonts w:ascii="Times" w:eastAsia="Times New Roman" w:hAnsi="Times" w:cs="Times New Roman"/>
                      <w:sz w:val="20"/>
                      <w:szCs w:val="20"/>
                    </w:rPr>
                    <w:t xml:space="preserve">letter region </w:t>
                  </w:r>
                  <w:r w:rsidR="00E0777B" w:rsidRPr="00E0777B">
                    <w:rPr>
                      <w:rFonts w:ascii="Times" w:eastAsia="Times New Roman" w:hAnsi="Times" w:cs="Times New Roman"/>
                      <w:sz w:val="20"/>
                      <w:szCs w:val="20"/>
                    </w:rPr>
                    <w:t>of t</w:t>
                  </w:r>
                  <w:r w:rsidR="00F04CC2">
                    <w:rPr>
                      <w:rFonts w:ascii="Times" w:eastAsia="Times New Roman" w:hAnsi="Times" w:cs="Times New Roman"/>
                      <w:sz w:val="20"/>
                      <w:szCs w:val="20"/>
                    </w:rPr>
                    <w:t xml:space="preserve">he graph </w:t>
                  </w:r>
                  <w:r w:rsidR="00E0777B" w:rsidRPr="00E0777B">
                    <w:rPr>
                      <w:rFonts w:ascii="Times" w:eastAsia="Times New Roman" w:hAnsi="Times" w:cs="Times New Roman"/>
                      <w:sz w:val="20"/>
                      <w:szCs w:val="20"/>
                    </w:rPr>
                    <w:t>associated with</w:t>
                  </w:r>
                  <w:r w:rsidR="00F04CC2">
                    <w:rPr>
                      <w:rFonts w:ascii="Times" w:eastAsia="Times New Roman" w:hAnsi="Times" w:cs="Times New Roman"/>
                      <w:sz w:val="20"/>
                      <w:szCs w:val="20"/>
                    </w:rPr>
                    <w:t xml:space="preserve"> electron </w:t>
                  </w:r>
                  <w:r w:rsidR="00E0777B" w:rsidRPr="00E0777B">
                    <w:rPr>
                      <w:rFonts w:ascii="Times" w:eastAsia="Times New Roman" w:hAnsi="Times" w:cs="Times New Roman"/>
                      <w:sz w:val="20"/>
                      <w:szCs w:val="20"/>
                    </w:rPr>
                    <w:t>capture or positron emission.</w:t>
                  </w: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0777B" w:rsidRPr="00E0777B" w:rsidTr="00E0777B">
              <w:trPr>
                <w:tblCellSpacing w:w="15" w:type="dxa"/>
              </w:trPr>
              <w:tc>
                <w:tcPr>
                  <w:tcW w:w="0" w:type="auto"/>
                  <w:hideMark/>
                </w:tcPr>
                <w:p w:rsidR="00E0777B" w:rsidRDefault="00E0777B" w:rsidP="00E0777B">
                  <w:pPr>
                    <w:rPr>
                      <w:rFonts w:ascii="Times" w:eastAsia="Times New Roman" w:hAnsi="Times" w:cs="Times New Roman"/>
                      <w:sz w:val="20"/>
                      <w:szCs w:val="20"/>
                    </w:rPr>
                  </w:pPr>
                </w:p>
                <w:p w:rsidR="00F04CC2" w:rsidRDefault="00F04CC2" w:rsidP="00E0777B">
                  <w:pPr>
                    <w:rPr>
                      <w:rFonts w:ascii="Times" w:eastAsia="Times New Roman" w:hAnsi="Times" w:cs="Times New Roman"/>
                      <w:sz w:val="20"/>
                      <w:szCs w:val="20"/>
                    </w:rPr>
                  </w:pPr>
                </w:p>
                <w:p w:rsidR="00F04CC2" w:rsidRPr="00E0777B" w:rsidRDefault="00F04CC2" w:rsidP="00E0777B">
                  <w:pPr>
                    <w:rPr>
                      <w:rFonts w:ascii="Times" w:eastAsia="Times New Roman" w:hAnsi="Times" w:cs="Times New Roman"/>
                      <w:sz w:val="20"/>
                      <w:szCs w:val="20"/>
                    </w:rPr>
                  </w:pPr>
                </w:p>
              </w:tc>
              <w:tc>
                <w:tcPr>
                  <w:tcW w:w="0" w:type="auto"/>
                  <w:hideMark/>
                </w:tcPr>
                <w:p w:rsidR="00E0777B" w:rsidRDefault="00E0777B" w:rsidP="00E0777B">
                  <w:pPr>
                    <w:rPr>
                      <w:rFonts w:ascii="Times" w:eastAsia="Times New Roman" w:hAnsi="Times" w:cs="Times New Roman"/>
                      <w:b/>
                      <w:bCs/>
                      <w:sz w:val="20"/>
                      <w:szCs w:val="20"/>
                    </w:rPr>
                  </w:pPr>
                </w:p>
                <w:p w:rsidR="00F04CC2" w:rsidRPr="00E0777B" w:rsidRDefault="00F04CC2"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r w:rsidRPr="00E0777B">
                    <w:rPr>
                      <w:rFonts w:ascii="Times" w:eastAsia="Times New Roman" w:hAnsi="Times" w:cs="Times New Roman"/>
                      <w:sz w:val="20"/>
                      <w:szCs w:val="20"/>
                    </w:rPr>
                    <w:fldChar w:fldCharType="begin"/>
                  </w:r>
                  <w:r w:rsidRPr="00E0777B">
                    <w:rPr>
                      <w:rFonts w:ascii="Times" w:eastAsia="Times New Roman" w:hAnsi="Times" w:cs="Times New Roman"/>
                      <w:sz w:val="20"/>
                      <w:szCs w:val="20"/>
                    </w:rPr>
                    <w:instrText xml:space="preserve"> </w:instrText>
                  </w:r>
                  <w:r w:rsidRPr="00E0777B">
                    <w:rPr>
                      <w:rFonts w:ascii="Times" w:eastAsia="Times New Roman" w:hAnsi="Times" w:cs="Times New Roman"/>
                      <w:sz w:val="20"/>
                      <w:szCs w:val="20"/>
                    </w:rPr>
                    <w:fldChar w:fldCharType="begin"/>
                  </w:r>
                  <w:r w:rsidRPr="00E0777B">
                    <w:rPr>
                      <w:rFonts w:ascii="Times" w:eastAsia="Times New Roman" w:hAnsi="Times" w:cs="Times New Roman"/>
                      <w:sz w:val="20"/>
                      <w:szCs w:val="20"/>
                    </w:rPr>
                    <w:instrText xml:space="preserve"> PRIVATE "&lt;INPUT NAME=\"ctlPractice$ctl01$ctl02$fib\" TYPE=\"text\"&gt;" </w:instrText>
                  </w:r>
                  <w:r w:rsidRPr="00E0777B">
                    <w:rPr>
                      <w:rFonts w:ascii="Times" w:eastAsia="Times New Roman" w:hAnsi="Times" w:cs="Times New Roman"/>
                      <w:sz w:val="20"/>
                      <w:szCs w:val="20"/>
                    </w:rPr>
                    <w:fldChar w:fldCharType="end"/>
                  </w:r>
                  <w:r w:rsidRPr="00E0777B">
                    <w:rPr>
                      <w:rFonts w:ascii="Times" w:eastAsia="Times New Roman" w:hAnsi="Times" w:cs="Times New Roman"/>
                      <w:sz w:val="20"/>
                      <w:szCs w:val="20"/>
                    </w:rPr>
                    <w:instrText xml:space="preserve">MACROBUTTON HTMLDirect </w:instrText>
                  </w:r>
                  <w:r w:rsidRPr="00E0777B">
                    <w:rPr>
                      <w:rFonts w:ascii="Times" w:eastAsia="Times New Roman" w:hAnsi="Times" w:cs="Times New Roman"/>
                      <w:sz w:val="20"/>
                      <w:szCs w:val="20"/>
                    </w:rPr>
                    <w:fldChar w:fldCharType="end"/>
                  </w:r>
                  <w:r w:rsidRPr="00E0777B">
                    <w:rPr>
                      <w:rFonts w:ascii="Times" w:eastAsia="Times New Roman" w:hAnsi="Times" w:cs="Times New Roman"/>
                      <w:sz w:val="20"/>
                      <w:szCs w:val="20"/>
                    </w:rPr>
                    <w:t xml:space="preserve"> </w:t>
                  </w:r>
                </w:p>
              </w:tc>
            </w:tr>
          </w:tbl>
          <w:p w:rsidR="00E0777B" w:rsidRPr="00E0777B" w:rsidRDefault="00E0777B" w:rsidP="00E0777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0777B" w:rsidRPr="00E0777B" w:rsidTr="00E0777B">
              <w:trPr>
                <w:tblCellSpacing w:w="15" w:type="dxa"/>
              </w:trPr>
              <w:tc>
                <w:tcPr>
                  <w:tcW w:w="0" w:type="auto"/>
                  <w:hideMark/>
                </w:tcPr>
                <w:p w:rsidR="00E0777B" w:rsidRPr="00E0777B" w:rsidRDefault="00E0777B" w:rsidP="00E0777B">
                  <w:pPr>
                    <w:rPr>
                      <w:rFonts w:ascii="Times" w:eastAsia="Times New Roman" w:hAnsi="Times" w:cs="Times New Roman"/>
                      <w:sz w:val="20"/>
                      <w:szCs w:val="20"/>
                    </w:rPr>
                  </w:pPr>
                </w:p>
              </w:tc>
              <w:tc>
                <w:tcPr>
                  <w:tcW w:w="0" w:type="auto"/>
                  <w:vAlign w:val="center"/>
                  <w:hideMark/>
                </w:tcPr>
                <w:p w:rsidR="00E0777B" w:rsidRPr="00E0777B" w:rsidRDefault="00E0777B" w:rsidP="00E0777B">
                  <w:pPr>
                    <w:rPr>
                      <w:rFonts w:ascii="Times" w:eastAsia="Times New Roman" w:hAnsi="Times" w:cs="Times New Roman"/>
                      <w:sz w:val="20"/>
                      <w:szCs w:val="20"/>
                    </w:rPr>
                  </w:pPr>
                </w:p>
              </w:tc>
            </w:tr>
          </w:tbl>
          <w:p w:rsidR="00E0777B" w:rsidRPr="00E0777B" w:rsidRDefault="00E0777B" w:rsidP="00E0777B">
            <w:pPr>
              <w:rPr>
                <w:rFonts w:ascii="Times" w:eastAsia="Times New Roman" w:hAnsi="Times" w:cs="Times New Roman"/>
                <w:sz w:val="20"/>
                <w:szCs w:val="20"/>
              </w:rPr>
            </w:pPr>
          </w:p>
        </w:tc>
      </w:tr>
    </w:tbl>
    <w:p w:rsidR="00DC38FE" w:rsidRPr="00DC38FE" w:rsidRDefault="00DC38FE" w:rsidP="00DC38FE"/>
    <w:sectPr w:rsidR="00DC38FE" w:rsidRPr="00DC38FE" w:rsidSect="00AE62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2156"/>
    <w:multiLevelType w:val="hybridMultilevel"/>
    <w:tmpl w:val="F190B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C2655"/>
    <w:multiLevelType w:val="hybridMultilevel"/>
    <w:tmpl w:val="8BE8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F3F9A"/>
    <w:multiLevelType w:val="hybridMultilevel"/>
    <w:tmpl w:val="A8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33FF7"/>
    <w:multiLevelType w:val="multilevel"/>
    <w:tmpl w:val="F190B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FE"/>
    <w:rsid w:val="000B009C"/>
    <w:rsid w:val="0011791C"/>
    <w:rsid w:val="004A7A8E"/>
    <w:rsid w:val="00814656"/>
    <w:rsid w:val="009F5F5A"/>
    <w:rsid w:val="00AE625A"/>
    <w:rsid w:val="00B87A8C"/>
    <w:rsid w:val="00D52877"/>
    <w:rsid w:val="00D9480A"/>
    <w:rsid w:val="00DC38FE"/>
    <w:rsid w:val="00E0777B"/>
    <w:rsid w:val="00F04CC2"/>
    <w:rsid w:val="00FE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8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38F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DC38FE"/>
    <w:rPr>
      <w:color w:val="0000FF"/>
      <w:u w:val="single"/>
    </w:rPr>
  </w:style>
  <w:style w:type="character" w:customStyle="1" w:styleId="bold">
    <w:name w:val="bold"/>
    <w:basedOn w:val="DefaultParagraphFont"/>
    <w:rsid w:val="00DC38FE"/>
  </w:style>
  <w:style w:type="character" w:customStyle="1" w:styleId="redfont">
    <w:name w:val="redfont"/>
    <w:basedOn w:val="DefaultParagraphFont"/>
    <w:rsid w:val="00E0777B"/>
  </w:style>
  <w:style w:type="paragraph" w:styleId="BalloonText">
    <w:name w:val="Balloon Text"/>
    <w:basedOn w:val="Normal"/>
    <w:link w:val="BalloonTextChar"/>
    <w:uiPriority w:val="99"/>
    <w:semiHidden/>
    <w:unhideWhenUsed/>
    <w:rsid w:val="00E07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77B"/>
    <w:rPr>
      <w:rFonts w:ascii="Lucida Grande" w:hAnsi="Lucida Grande" w:cs="Lucida Grande"/>
      <w:sz w:val="18"/>
      <w:szCs w:val="18"/>
    </w:rPr>
  </w:style>
  <w:style w:type="paragraph" w:styleId="ListParagraph">
    <w:name w:val="List Paragraph"/>
    <w:basedOn w:val="Normal"/>
    <w:uiPriority w:val="34"/>
    <w:qFormat/>
    <w:rsid w:val="00D9480A"/>
    <w:pPr>
      <w:ind w:left="720"/>
      <w:contextualSpacing/>
    </w:pPr>
  </w:style>
  <w:style w:type="table" w:styleId="TableGrid">
    <w:name w:val="Table Grid"/>
    <w:basedOn w:val="TableNormal"/>
    <w:uiPriority w:val="59"/>
    <w:rsid w:val="00D9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8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38F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DC38FE"/>
    <w:rPr>
      <w:color w:val="0000FF"/>
      <w:u w:val="single"/>
    </w:rPr>
  </w:style>
  <w:style w:type="character" w:customStyle="1" w:styleId="bold">
    <w:name w:val="bold"/>
    <w:basedOn w:val="DefaultParagraphFont"/>
    <w:rsid w:val="00DC38FE"/>
  </w:style>
  <w:style w:type="character" w:customStyle="1" w:styleId="redfont">
    <w:name w:val="redfont"/>
    <w:basedOn w:val="DefaultParagraphFont"/>
    <w:rsid w:val="00E0777B"/>
  </w:style>
  <w:style w:type="paragraph" w:styleId="BalloonText">
    <w:name w:val="Balloon Text"/>
    <w:basedOn w:val="Normal"/>
    <w:link w:val="BalloonTextChar"/>
    <w:uiPriority w:val="99"/>
    <w:semiHidden/>
    <w:unhideWhenUsed/>
    <w:rsid w:val="00E07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77B"/>
    <w:rPr>
      <w:rFonts w:ascii="Lucida Grande" w:hAnsi="Lucida Grande" w:cs="Lucida Grande"/>
      <w:sz w:val="18"/>
      <w:szCs w:val="18"/>
    </w:rPr>
  </w:style>
  <w:style w:type="paragraph" w:styleId="ListParagraph">
    <w:name w:val="List Paragraph"/>
    <w:basedOn w:val="Normal"/>
    <w:uiPriority w:val="34"/>
    <w:qFormat/>
    <w:rsid w:val="00D9480A"/>
    <w:pPr>
      <w:ind w:left="720"/>
      <w:contextualSpacing/>
    </w:pPr>
  </w:style>
  <w:style w:type="table" w:styleId="TableGrid">
    <w:name w:val="Table Grid"/>
    <w:basedOn w:val="TableNormal"/>
    <w:uiPriority w:val="59"/>
    <w:rsid w:val="00D9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8400">
      <w:bodyDiv w:val="1"/>
      <w:marLeft w:val="0"/>
      <w:marRight w:val="0"/>
      <w:marTop w:val="0"/>
      <w:marBottom w:val="0"/>
      <w:divBdr>
        <w:top w:val="none" w:sz="0" w:space="0" w:color="auto"/>
        <w:left w:val="none" w:sz="0" w:space="0" w:color="auto"/>
        <w:bottom w:val="none" w:sz="0" w:space="0" w:color="auto"/>
        <w:right w:val="none" w:sz="0" w:space="0" w:color="auto"/>
      </w:divBdr>
      <w:divsChild>
        <w:div w:id="285737749">
          <w:marLeft w:val="0"/>
          <w:marRight w:val="0"/>
          <w:marTop w:val="0"/>
          <w:marBottom w:val="0"/>
          <w:divBdr>
            <w:top w:val="none" w:sz="0" w:space="0" w:color="auto"/>
            <w:left w:val="none" w:sz="0" w:space="0" w:color="auto"/>
            <w:bottom w:val="none" w:sz="0" w:space="0" w:color="auto"/>
            <w:right w:val="none" w:sz="0" w:space="0" w:color="auto"/>
          </w:divBdr>
        </w:div>
        <w:div w:id="1114521832">
          <w:marLeft w:val="0"/>
          <w:marRight w:val="0"/>
          <w:marTop w:val="0"/>
          <w:marBottom w:val="0"/>
          <w:divBdr>
            <w:top w:val="none" w:sz="0" w:space="0" w:color="auto"/>
            <w:left w:val="none" w:sz="0" w:space="0" w:color="auto"/>
            <w:bottom w:val="none" w:sz="0" w:space="0" w:color="auto"/>
            <w:right w:val="none" w:sz="0" w:space="0" w:color="auto"/>
          </w:divBdr>
        </w:div>
        <w:div w:id="685012319">
          <w:marLeft w:val="0"/>
          <w:marRight w:val="0"/>
          <w:marTop w:val="0"/>
          <w:marBottom w:val="0"/>
          <w:divBdr>
            <w:top w:val="none" w:sz="0" w:space="0" w:color="auto"/>
            <w:left w:val="none" w:sz="0" w:space="0" w:color="auto"/>
            <w:bottom w:val="none" w:sz="0" w:space="0" w:color="auto"/>
            <w:right w:val="none" w:sz="0" w:space="0" w:color="auto"/>
          </w:divBdr>
        </w:div>
        <w:div w:id="2045404180">
          <w:marLeft w:val="0"/>
          <w:marRight w:val="0"/>
          <w:marTop w:val="0"/>
          <w:marBottom w:val="0"/>
          <w:divBdr>
            <w:top w:val="none" w:sz="0" w:space="0" w:color="auto"/>
            <w:left w:val="none" w:sz="0" w:space="0" w:color="auto"/>
            <w:bottom w:val="none" w:sz="0" w:space="0" w:color="auto"/>
            <w:right w:val="none" w:sz="0" w:space="0" w:color="auto"/>
          </w:divBdr>
        </w:div>
        <w:div w:id="57173270">
          <w:marLeft w:val="0"/>
          <w:marRight w:val="0"/>
          <w:marTop w:val="0"/>
          <w:marBottom w:val="0"/>
          <w:divBdr>
            <w:top w:val="none" w:sz="0" w:space="0" w:color="auto"/>
            <w:left w:val="none" w:sz="0" w:space="0" w:color="auto"/>
            <w:bottom w:val="none" w:sz="0" w:space="0" w:color="auto"/>
            <w:right w:val="none" w:sz="0" w:space="0" w:color="auto"/>
          </w:divBdr>
        </w:div>
        <w:div w:id="425686365">
          <w:marLeft w:val="0"/>
          <w:marRight w:val="0"/>
          <w:marTop w:val="0"/>
          <w:marBottom w:val="0"/>
          <w:divBdr>
            <w:top w:val="none" w:sz="0" w:space="0" w:color="auto"/>
            <w:left w:val="none" w:sz="0" w:space="0" w:color="auto"/>
            <w:bottom w:val="none" w:sz="0" w:space="0" w:color="auto"/>
            <w:right w:val="none" w:sz="0" w:space="0" w:color="auto"/>
          </w:divBdr>
        </w:div>
      </w:divsChild>
    </w:div>
    <w:div w:id="888951577">
      <w:bodyDiv w:val="1"/>
      <w:marLeft w:val="0"/>
      <w:marRight w:val="0"/>
      <w:marTop w:val="0"/>
      <w:marBottom w:val="0"/>
      <w:divBdr>
        <w:top w:val="none" w:sz="0" w:space="0" w:color="auto"/>
        <w:left w:val="none" w:sz="0" w:space="0" w:color="auto"/>
        <w:bottom w:val="none" w:sz="0" w:space="0" w:color="auto"/>
        <w:right w:val="none" w:sz="0" w:space="0" w:color="auto"/>
      </w:divBdr>
      <w:divsChild>
        <w:div w:id="784617901">
          <w:marLeft w:val="0"/>
          <w:marRight w:val="0"/>
          <w:marTop w:val="0"/>
          <w:marBottom w:val="0"/>
          <w:divBdr>
            <w:top w:val="none" w:sz="0" w:space="0" w:color="auto"/>
            <w:left w:val="none" w:sz="0" w:space="0" w:color="auto"/>
            <w:bottom w:val="none" w:sz="0" w:space="0" w:color="auto"/>
            <w:right w:val="none" w:sz="0" w:space="0" w:color="auto"/>
          </w:divBdr>
        </w:div>
        <w:div w:id="921718897">
          <w:marLeft w:val="0"/>
          <w:marRight w:val="0"/>
          <w:marTop w:val="0"/>
          <w:marBottom w:val="0"/>
          <w:divBdr>
            <w:top w:val="none" w:sz="0" w:space="0" w:color="auto"/>
            <w:left w:val="none" w:sz="0" w:space="0" w:color="auto"/>
            <w:bottom w:val="none" w:sz="0" w:space="0" w:color="auto"/>
            <w:right w:val="none" w:sz="0" w:space="0" w:color="auto"/>
          </w:divBdr>
        </w:div>
      </w:divsChild>
    </w:div>
    <w:div w:id="1791705857">
      <w:bodyDiv w:val="1"/>
      <w:marLeft w:val="0"/>
      <w:marRight w:val="0"/>
      <w:marTop w:val="0"/>
      <w:marBottom w:val="0"/>
      <w:divBdr>
        <w:top w:val="none" w:sz="0" w:space="0" w:color="auto"/>
        <w:left w:val="none" w:sz="0" w:space="0" w:color="auto"/>
        <w:bottom w:val="none" w:sz="0" w:space="0" w:color="auto"/>
        <w:right w:val="none" w:sz="0" w:space="0" w:color="auto"/>
      </w:divBdr>
      <w:divsChild>
        <w:div w:id="1828861893">
          <w:marLeft w:val="0"/>
          <w:marRight w:val="0"/>
          <w:marTop w:val="0"/>
          <w:marBottom w:val="0"/>
          <w:divBdr>
            <w:top w:val="none" w:sz="0" w:space="0" w:color="auto"/>
            <w:left w:val="none" w:sz="0" w:space="0" w:color="auto"/>
            <w:bottom w:val="none" w:sz="0" w:space="0" w:color="auto"/>
            <w:right w:val="none" w:sz="0" w:space="0" w:color="auto"/>
          </w:divBdr>
        </w:div>
        <w:div w:id="1259002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4637</Characters>
  <Application>Microsoft Macintosh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Sheehan</dc:creator>
  <cp:keywords/>
  <dc:description/>
  <cp:lastModifiedBy>Christine Sheehan</cp:lastModifiedBy>
  <cp:revision>2</cp:revision>
  <cp:lastPrinted>2011-11-10T12:24:00Z</cp:lastPrinted>
  <dcterms:created xsi:type="dcterms:W3CDTF">2011-11-21T19:52:00Z</dcterms:created>
  <dcterms:modified xsi:type="dcterms:W3CDTF">2011-11-21T19:52:00Z</dcterms:modified>
</cp:coreProperties>
</file>